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96AE" w14:textId="77777777" w:rsidR="00F86270" w:rsidRPr="00E2316B" w:rsidRDefault="00F86270" w:rsidP="00E2316B">
      <w:pPr>
        <w:tabs>
          <w:tab w:val="left" w:pos="720"/>
          <w:tab w:val="left" w:pos="5312"/>
        </w:tabs>
        <w:spacing w:line="276" w:lineRule="auto"/>
        <w:jc w:val="center"/>
        <w:rPr>
          <w:rFonts w:ascii="Arial Narrow" w:hAnsi="Arial Narrow" w:cstheme="minorHAnsi"/>
          <w:b/>
          <w:i/>
        </w:rPr>
      </w:pPr>
      <w:r w:rsidRPr="00E2316B">
        <w:rPr>
          <w:rFonts w:ascii="Arial Narrow" w:hAnsi="Arial Narrow" w:cstheme="minorHAnsi"/>
          <w:b/>
        </w:rPr>
        <w:t xml:space="preserve">Keteladanan Para Sahabat Nabi Muhammad </w:t>
      </w:r>
      <w:r w:rsidRPr="00E2316B">
        <w:rPr>
          <w:rFonts w:ascii="Arial Narrow" w:hAnsi="Arial Narrow" w:cstheme="minorHAnsi"/>
          <w:b/>
          <w:i/>
        </w:rPr>
        <w:t>shallaLlahu ‘alaihi wa sallam</w:t>
      </w:r>
    </w:p>
    <w:p w14:paraId="3A8F413E" w14:textId="77777777" w:rsidR="00F86270" w:rsidRPr="00E2316B" w:rsidRDefault="00F86270" w:rsidP="00E2316B">
      <w:pPr>
        <w:spacing w:line="276" w:lineRule="auto"/>
        <w:jc w:val="center"/>
        <w:rPr>
          <w:rFonts w:ascii="Arial Narrow" w:hAnsi="Arial Narrow" w:cstheme="minorHAnsi"/>
          <w:b/>
        </w:rPr>
      </w:pPr>
      <w:r w:rsidRPr="00E2316B">
        <w:rPr>
          <w:rFonts w:ascii="Arial Narrow" w:hAnsi="Arial Narrow" w:cstheme="minorHAnsi"/>
          <w:b/>
        </w:rPr>
        <w:t>(Manusia-Manusia Istimewa seri 110, Khulafa’ur Rasyidin Seri 16)</w:t>
      </w:r>
    </w:p>
    <w:p w14:paraId="24C6AB90" w14:textId="77777777" w:rsidR="00F86270" w:rsidRPr="00E2316B" w:rsidRDefault="00F86270" w:rsidP="00E2316B">
      <w:pPr>
        <w:spacing w:line="276" w:lineRule="auto"/>
        <w:jc w:val="center"/>
        <w:rPr>
          <w:rFonts w:ascii="Arial Narrow" w:hAnsi="Arial Narrow" w:cstheme="minorHAnsi"/>
          <w:b/>
        </w:rPr>
      </w:pPr>
      <w:r w:rsidRPr="00E2316B">
        <w:rPr>
          <w:rFonts w:ascii="Arial Narrow" w:hAnsi="Arial Narrow" w:cstheme="minorHAnsi"/>
          <w:b/>
        </w:rPr>
        <w:t xml:space="preserve">Hadhrat ‘‘Utsman bin ‘Affan </w:t>
      </w:r>
      <w:r w:rsidRPr="00E2316B">
        <w:rPr>
          <w:rFonts w:ascii="Arial Narrow" w:hAnsi="Arial Narrow" w:cstheme="minorHAnsi"/>
          <w:b/>
          <w:i/>
        </w:rPr>
        <w:t>radhiyAllahu ta’ala ‘anhu</w:t>
      </w:r>
    </w:p>
    <w:p w14:paraId="74B07B17" w14:textId="7B9AC1C7" w:rsidR="00F86270" w:rsidRPr="00E2316B" w:rsidRDefault="00F86270" w:rsidP="00E2316B">
      <w:pPr>
        <w:spacing w:line="276" w:lineRule="auto"/>
        <w:jc w:val="both"/>
        <w:rPr>
          <w:rFonts w:ascii="Arial Narrow" w:hAnsi="Arial Narrow" w:cstheme="minorHAnsi"/>
        </w:rPr>
      </w:pPr>
      <w:r w:rsidRPr="00E2316B">
        <w:rPr>
          <w:rFonts w:ascii="Arial Narrow" w:hAnsi="Arial Narrow" w:cstheme="minorHAnsi"/>
        </w:rPr>
        <w:t>Khotbah Jumat Sayyidina Amirul Mu’minin, Hadhrat Mirza Masroor Ahmad, Khalifatul Masih al-Khaamis (</w:t>
      </w:r>
      <w:r w:rsidRPr="00E2316B">
        <w:rPr>
          <w:rFonts w:ascii="Arial Narrow" w:hAnsi="Arial Narrow" w:cstheme="minorHAnsi"/>
          <w:i/>
        </w:rPr>
        <w:t xml:space="preserve">ayyadahullaahu Ta’ala binashrihil ‘aziiz) </w:t>
      </w:r>
      <w:r w:rsidRPr="00E2316B">
        <w:rPr>
          <w:rFonts w:ascii="Arial Narrow" w:hAnsi="Arial Narrow" w:cstheme="minorHAnsi"/>
        </w:rPr>
        <w:t>pada 09 April 2021 (Syahadat 1400 Hijriyah Syamsiyah/26 Sya’ban 1442 Hijriyah Qamariyah) di Masjid Mubarak, Tilford, UK (United Kingdom of Britain/Britania Raya).</w:t>
      </w:r>
    </w:p>
    <w:p w14:paraId="316F2202" w14:textId="77777777" w:rsidR="00F86270" w:rsidRPr="00E2316B" w:rsidRDefault="00F86270" w:rsidP="00E2316B">
      <w:pPr>
        <w:spacing w:line="276" w:lineRule="auto"/>
        <w:jc w:val="both"/>
        <w:rPr>
          <w:rFonts w:ascii="Arial Narrow" w:hAnsi="Arial Narrow" w:cstheme="minorHAnsi"/>
        </w:rPr>
      </w:pPr>
      <w:r w:rsidRPr="00E2316B">
        <w:rPr>
          <w:rFonts w:ascii="Arial Narrow" w:hAnsi="Arial Narrow" w:cstheme="minorHAnsi"/>
        </w:rPr>
        <w:t xml:space="preserve">Pembahasan lanjutan mengenai salah seorang Khulafa’ur Rasyidin (Para </w:t>
      </w:r>
      <w:r w:rsidRPr="00E2316B">
        <w:rPr>
          <w:rStyle w:val="jlqj4b"/>
          <w:rFonts w:ascii="Arial Narrow" w:hAnsi="Arial Narrow" w:cstheme="minorHAnsi"/>
        </w:rPr>
        <w:t>Khalifah yang Dibimbing dengan Benar</w:t>
      </w:r>
      <w:r w:rsidRPr="00E2316B">
        <w:rPr>
          <w:rFonts w:ascii="Arial Narrow" w:hAnsi="Arial Narrow" w:cstheme="minorHAnsi"/>
        </w:rPr>
        <w:t>) yaitu Hadhrat ‘‘Utsman bin ‘Affan (</w:t>
      </w:r>
      <w:r w:rsidRPr="00E2316B">
        <w:rPr>
          <w:rFonts w:ascii="Arial Narrow" w:hAnsi="Arial Narrow" w:cstheme="minorHAnsi"/>
          <w:bCs/>
          <w:rtl/>
          <w:lang w:eastAsia="id-ID" w:bidi="ar-AE"/>
        </w:rPr>
        <w:t>عُثْمَانُ بنُ عَفَّان</w:t>
      </w:r>
      <w:r w:rsidRPr="00E2316B">
        <w:rPr>
          <w:rFonts w:ascii="Arial Narrow" w:hAnsi="Arial Narrow" w:cstheme="minorHAnsi"/>
        </w:rPr>
        <w:t xml:space="preserve">) </w:t>
      </w:r>
      <w:r w:rsidRPr="00E2316B">
        <w:rPr>
          <w:rFonts w:ascii="Arial Narrow" w:hAnsi="Arial Narrow" w:cstheme="minorHAnsi"/>
          <w:i/>
        </w:rPr>
        <w:t>radhiyAllahu ta’ala ‘anhu</w:t>
      </w:r>
      <w:r w:rsidRPr="00E2316B">
        <w:rPr>
          <w:rFonts w:ascii="Arial Narrow" w:hAnsi="Arial Narrow" w:cstheme="minorHAnsi"/>
        </w:rPr>
        <w:t xml:space="preserve">. </w:t>
      </w:r>
    </w:p>
    <w:p w14:paraId="5A0EF63B" w14:textId="77777777" w:rsidR="008E4ABE" w:rsidRPr="00E2316B" w:rsidRDefault="008E4ABE" w:rsidP="00E2316B">
      <w:pPr>
        <w:spacing w:line="276" w:lineRule="auto"/>
        <w:jc w:val="both"/>
        <w:rPr>
          <w:rFonts w:ascii="Arial Narrow" w:hAnsi="Arial Narrow" w:cstheme="minorHAnsi"/>
          <w:lang w:val="id-ID"/>
        </w:rPr>
      </w:pPr>
      <w:r w:rsidRPr="00E2316B">
        <w:rPr>
          <w:rFonts w:ascii="Arial Narrow" w:eastAsia="Times New Roman" w:hAnsi="Arial Narrow" w:cstheme="minorHAnsi"/>
          <w:lang w:val="id-ID" w:eastAsia="id-ID"/>
        </w:rPr>
        <w:t>Kedudukan para Sahabat yang tiga dalam pandangan para Sahabat Nabi (saw) lainnya.</w:t>
      </w:r>
    </w:p>
    <w:p w14:paraId="0B092947" w14:textId="77777777" w:rsidR="008E4ABE" w:rsidRPr="00E2316B" w:rsidRDefault="008E4ABE" w:rsidP="00E2316B">
      <w:pPr>
        <w:spacing w:line="276" w:lineRule="auto"/>
        <w:jc w:val="both"/>
        <w:rPr>
          <w:rStyle w:val="jlqj4b"/>
          <w:rFonts w:ascii="Arial Narrow" w:hAnsi="Arial Narrow" w:cstheme="minorHAnsi"/>
          <w:lang w:val="id-ID"/>
        </w:rPr>
      </w:pPr>
      <w:r w:rsidRPr="00E2316B">
        <w:rPr>
          <w:rStyle w:val="jlqj4b"/>
          <w:rFonts w:ascii="Arial Narrow" w:hAnsi="Arial Narrow" w:cstheme="minorHAnsi"/>
        </w:rPr>
        <w:t>Nabi yang mulia (saw) Menghargai Hadhrat ‘Utsman (ra) sampai-sampai tidak menyalatkan jena</w:t>
      </w:r>
      <w:r w:rsidRPr="00E2316B">
        <w:rPr>
          <w:rStyle w:val="jlqj4b"/>
          <w:rFonts w:ascii="Arial Narrow" w:hAnsi="Arial Narrow" w:cstheme="minorHAnsi"/>
          <w:lang w:val="id-ID"/>
        </w:rPr>
        <w:t>zah orang yang membenci Hadhrat ‘Utsman (ra).</w:t>
      </w:r>
    </w:p>
    <w:p w14:paraId="79813539" w14:textId="77777777" w:rsidR="008E4ABE" w:rsidRPr="00E2316B" w:rsidRDefault="008E4ABE" w:rsidP="00E2316B">
      <w:pPr>
        <w:spacing w:line="276" w:lineRule="auto"/>
        <w:jc w:val="both"/>
        <w:rPr>
          <w:rStyle w:val="jlqj4b"/>
          <w:rFonts w:ascii="Arial Narrow" w:hAnsi="Arial Narrow" w:cstheme="minorHAnsi"/>
          <w:lang w:val="id-ID"/>
        </w:rPr>
      </w:pPr>
      <w:r w:rsidRPr="00E2316B">
        <w:rPr>
          <w:rStyle w:val="jlqj4b"/>
          <w:rFonts w:ascii="Arial Narrow" w:hAnsi="Arial Narrow" w:cstheme="minorHAnsi"/>
          <w:lang w:val="id-ID"/>
        </w:rPr>
        <w:t>Riwayat mandi sebelum menghadiri Jumatan, bukan wudhu saja.</w:t>
      </w:r>
    </w:p>
    <w:p w14:paraId="6CE3C0E4" w14:textId="77777777" w:rsidR="008E4ABE" w:rsidRPr="00E2316B" w:rsidRDefault="008E4ABE" w:rsidP="00E2316B">
      <w:pPr>
        <w:spacing w:line="276" w:lineRule="auto"/>
        <w:jc w:val="both"/>
        <w:rPr>
          <w:rStyle w:val="jlqj4b"/>
          <w:rFonts w:ascii="Arial Narrow" w:hAnsi="Arial Narrow" w:cstheme="minorHAnsi"/>
          <w:lang w:val="id-ID"/>
        </w:rPr>
      </w:pPr>
      <w:r w:rsidRPr="00E2316B">
        <w:rPr>
          <w:rStyle w:val="jlqj4b"/>
          <w:rFonts w:ascii="Arial Narrow" w:hAnsi="Arial Narrow" w:cstheme="minorHAnsi"/>
          <w:lang w:val="id-ID"/>
        </w:rPr>
        <w:t>Riwayat jatuhnya hukuman kepada Amir Kufah pengganti Sa’d bin Abi Waqqash, al-Walid bin Uqbah, saudara tiri (seibu beda ayah) Khalifah ‘Utsman (ra).</w:t>
      </w:r>
    </w:p>
    <w:p w14:paraId="786BEE53" w14:textId="77777777" w:rsidR="008E4ABE" w:rsidRPr="00E2316B" w:rsidRDefault="008E4ABE" w:rsidP="00E2316B">
      <w:pPr>
        <w:spacing w:line="276" w:lineRule="auto"/>
        <w:jc w:val="both"/>
        <w:rPr>
          <w:rStyle w:val="jlqj4b"/>
          <w:rFonts w:ascii="Arial Narrow" w:hAnsi="Arial Narrow" w:cstheme="minorHAnsi"/>
          <w:lang w:val="id-ID"/>
        </w:rPr>
      </w:pPr>
      <w:r w:rsidRPr="00E2316B">
        <w:rPr>
          <w:rStyle w:val="jlqj4b"/>
          <w:rFonts w:ascii="Arial Narrow" w:hAnsi="Arial Narrow" w:cstheme="minorHAnsi"/>
        </w:rPr>
        <w:t xml:space="preserve">Kehati-hatian dan ketekunan Hadhrat ‘Utsman (ra): Hudhur </w:t>
      </w:r>
      <w:r w:rsidRPr="00E2316B">
        <w:rPr>
          <w:rStyle w:val="jlqj4b"/>
          <w:rFonts w:ascii="Arial Narrow" w:hAnsi="Arial Narrow" w:cstheme="minorHAnsi"/>
          <w:i/>
        </w:rPr>
        <w:t>ayyadahuLlahu</w:t>
      </w:r>
      <w:r w:rsidRPr="00E2316B">
        <w:rPr>
          <w:rFonts w:ascii="Arial Narrow" w:hAnsi="Arial Narrow" w:cstheme="minorHAnsi"/>
          <w:lang w:val="id"/>
        </w:rPr>
        <w:t xml:space="preserve"> </w:t>
      </w:r>
      <w:r w:rsidRPr="00E2316B">
        <w:rPr>
          <w:rStyle w:val="jlqj4b"/>
          <w:rFonts w:ascii="Arial Narrow" w:hAnsi="Arial Narrow" w:cstheme="minorHAnsi"/>
        </w:rPr>
        <w:t xml:space="preserve">menjelaskan bahwa Hadhrat ‘Utsman (ra) telah meriwayatkan sebanyak 146 ucapan sabda dari Nabi (saw). </w:t>
      </w:r>
      <w:r w:rsidRPr="00E2316B">
        <w:rPr>
          <w:rStyle w:val="jlqj4b"/>
          <w:rFonts w:ascii="Arial Narrow" w:hAnsi="Arial Narrow" w:cstheme="minorHAnsi"/>
          <w:lang w:val="id-ID"/>
        </w:rPr>
        <w:t>Sedikitnya jumlah karena beliau (ra) memilih meriwayatkan yang benar-benar yakin akurat.</w:t>
      </w:r>
    </w:p>
    <w:p w14:paraId="5FA2DDF6" w14:textId="77777777" w:rsidR="008E4ABE" w:rsidRPr="00E2316B" w:rsidRDefault="008E4ABE" w:rsidP="00E2316B">
      <w:pPr>
        <w:spacing w:line="276" w:lineRule="auto"/>
        <w:jc w:val="both"/>
        <w:rPr>
          <w:rFonts w:ascii="Arial Narrow" w:hAnsi="Arial Narrow" w:cstheme="minorHAnsi"/>
          <w:lang w:val="id-ID"/>
        </w:rPr>
      </w:pPr>
      <w:r w:rsidRPr="00E2316B">
        <w:rPr>
          <w:rFonts w:ascii="Arial Narrow" w:hAnsi="Arial Narrow" w:cstheme="minorHAnsi"/>
          <w:lang w:val="en-US"/>
        </w:rPr>
        <w:t xml:space="preserve">Mengenai </w:t>
      </w:r>
      <w:r w:rsidRPr="00E2316B">
        <w:rPr>
          <w:rFonts w:ascii="Arial Narrow" w:hAnsi="Arial Narrow" w:cstheme="minorHAnsi"/>
          <w:lang w:val="id-ID"/>
        </w:rPr>
        <w:t>Ad</w:t>
      </w:r>
      <w:r w:rsidRPr="00E2316B">
        <w:rPr>
          <w:rFonts w:ascii="Arial Narrow" w:hAnsi="Arial Narrow" w:cstheme="minorHAnsi"/>
          <w:lang w:val="en-US"/>
        </w:rPr>
        <w:t xml:space="preserve">zan kedua yang ditambahkan di waktu </w:t>
      </w:r>
      <w:r w:rsidRPr="00E2316B">
        <w:rPr>
          <w:rFonts w:ascii="Arial Narrow" w:hAnsi="Arial Narrow" w:cstheme="minorHAnsi"/>
          <w:lang w:val="id-ID"/>
        </w:rPr>
        <w:t>J</w:t>
      </w:r>
      <w:r w:rsidRPr="00E2316B">
        <w:rPr>
          <w:rFonts w:ascii="Arial Narrow" w:hAnsi="Arial Narrow" w:cstheme="minorHAnsi"/>
          <w:lang w:val="en-US"/>
        </w:rPr>
        <w:t>umat hal ini terjadi di masa Hadhrat ‘Utsman</w:t>
      </w:r>
      <w:r w:rsidRPr="00E2316B">
        <w:rPr>
          <w:rFonts w:ascii="Arial Narrow" w:hAnsi="Arial Narrow" w:cstheme="minorHAnsi"/>
          <w:lang w:val="id-ID"/>
        </w:rPr>
        <w:t>.</w:t>
      </w:r>
    </w:p>
    <w:p w14:paraId="062A114B" w14:textId="77777777" w:rsidR="008E4ABE" w:rsidRPr="00E2316B" w:rsidRDefault="008E4ABE" w:rsidP="00E2316B">
      <w:pPr>
        <w:spacing w:line="276" w:lineRule="auto"/>
        <w:jc w:val="both"/>
        <w:rPr>
          <w:rFonts w:ascii="Arial Narrow" w:hAnsi="Arial Narrow" w:cstheme="minorHAnsi"/>
          <w:lang w:val="id-ID"/>
        </w:rPr>
      </w:pPr>
      <w:r w:rsidRPr="00E2316B">
        <w:rPr>
          <w:rFonts w:ascii="Arial Narrow" w:hAnsi="Arial Narrow" w:cstheme="minorHAnsi"/>
          <w:lang w:val="id-ID"/>
        </w:rPr>
        <w:t>Kalimat dari buku Fiqh Ahmadiyah yang perlu direvisi ulang meskipun berdasarkan dalil Hadits tapi tidak meyakinkan.</w:t>
      </w:r>
    </w:p>
    <w:p w14:paraId="16E62571" w14:textId="77777777" w:rsidR="008E4ABE" w:rsidRPr="00E2316B" w:rsidRDefault="008E4ABE" w:rsidP="00E2316B">
      <w:pPr>
        <w:spacing w:line="276" w:lineRule="auto"/>
        <w:jc w:val="both"/>
        <w:rPr>
          <w:rFonts w:ascii="Arial Narrow" w:hAnsi="Arial Narrow" w:cstheme="minorHAnsi"/>
          <w:lang w:val="id-ID"/>
        </w:rPr>
      </w:pPr>
      <w:r w:rsidRPr="00E2316B">
        <w:rPr>
          <w:rStyle w:val="jlqj4b"/>
          <w:rFonts w:ascii="Arial Narrow" w:hAnsi="Arial Narrow" w:cstheme="minorHAnsi"/>
          <w:lang w:val="id-ID"/>
        </w:rPr>
        <w:t>Istri-istri Hadhrat ‘Utsman (ra) dan putra-putri beliau.</w:t>
      </w:r>
    </w:p>
    <w:p w14:paraId="16372690" w14:textId="77777777" w:rsidR="008E4ABE" w:rsidRPr="00E2316B" w:rsidRDefault="008E4ABE" w:rsidP="00E2316B">
      <w:pPr>
        <w:spacing w:line="276" w:lineRule="auto"/>
        <w:jc w:val="both"/>
        <w:rPr>
          <w:rStyle w:val="jlqj4b"/>
          <w:rFonts w:ascii="Arial Narrow" w:hAnsi="Arial Narrow" w:cstheme="minorHAnsi"/>
          <w:lang w:val="id-ID"/>
        </w:rPr>
      </w:pPr>
      <w:r w:rsidRPr="00E2316B">
        <w:rPr>
          <w:rStyle w:val="jlqj4b"/>
          <w:rFonts w:ascii="Arial Narrow" w:hAnsi="Arial Narrow" w:cstheme="minorHAnsi"/>
          <w:lang w:val="id-ID"/>
        </w:rPr>
        <w:t>Uraian dari Hadhrat Khalifatul Masih I (ra) mengenai dalam Kitab Haqaiqul Furqaan.</w:t>
      </w:r>
    </w:p>
    <w:p w14:paraId="5CCF12DD" w14:textId="77777777" w:rsidR="008E4ABE" w:rsidRPr="00E2316B" w:rsidRDefault="008E4ABE" w:rsidP="00E2316B">
      <w:pPr>
        <w:spacing w:line="276" w:lineRule="auto"/>
        <w:jc w:val="both"/>
        <w:rPr>
          <w:rStyle w:val="jlqj4b"/>
          <w:rFonts w:ascii="Arial Narrow" w:hAnsi="Arial Narrow" w:cstheme="minorHAnsi"/>
          <w:lang w:val="id-ID"/>
        </w:rPr>
      </w:pPr>
      <w:r w:rsidRPr="00E2316B">
        <w:rPr>
          <w:rStyle w:val="jlqj4b"/>
          <w:rFonts w:ascii="Arial Narrow" w:hAnsi="Arial Narrow" w:cstheme="minorHAnsi"/>
          <w:lang w:val="id-ID"/>
        </w:rPr>
        <w:t>Kutipan Sabda Hadhrat Masih Mau’ud (as) perihal kita hendaknya men</w:t>
      </w:r>
      <w:r w:rsidRPr="00E2316B">
        <w:rPr>
          <w:rStyle w:val="jlqj4b"/>
          <w:rFonts w:ascii="Arial Narrow" w:hAnsi="Arial Narrow" w:cstheme="minorHAnsi"/>
        </w:rPr>
        <w:t xml:space="preserve">erapkan Semangat para Khalifah yang Dibimbing dengan Benar yaitu </w:t>
      </w:r>
      <w:r w:rsidRPr="00E2316B">
        <w:rPr>
          <w:rStyle w:val="jlqj4b"/>
          <w:rFonts w:ascii="Arial Narrow" w:hAnsi="Arial Narrow" w:cstheme="minorHAnsi"/>
          <w:lang w:val="id-ID"/>
        </w:rPr>
        <w:t>Abu Bakr, ‘Umar, ‘Utsman dan ‘Ali bila kita ingin menjadi Muslim sejati dan Mu-min hakiki.</w:t>
      </w:r>
    </w:p>
    <w:p w14:paraId="0F139D1A" w14:textId="77777777" w:rsidR="008E4ABE" w:rsidRPr="00E2316B" w:rsidRDefault="008E4ABE" w:rsidP="00E2316B">
      <w:pPr>
        <w:spacing w:line="276" w:lineRule="auto"/>
        <w:jc w:val="both"/>
        <w:rPr>
          <w:rStyle w:val="jlqj4b"/>
          <w:rFonts w:ascii="Arial Narrow" w:hAnsi="Arial Narrow" w:cstheme="minorHAnsi"/>
        </w:rPr>
      </w:pPr>
      <w:r w:rsidRPr="00E2316B">
        <w:rPr>
          <w:rStyle w:val="jlqj4b"/>
          <w:rFonts w:ascii="Arial Narrow" w:hAnsi="Arial Narrow" w:cstheme="minorHAnsi"/>
        </w:rPr>
        <w:t xml:space="preserve">Selesainya rangkaian serial khotbah Jumat tentang Khalifah ‘‘Utsman (ra). Kesimpulan dengan mengutip </w:t>
      </w:r>
      <w:proofErr w:type="gramStart"/>
      <w:r w:rsidRPr="00E2316B">
        <w:rPr>
          <w:rStyle w:val="jlqj4b"/>
          <w:rFonts w:ascii="Arial Narrow" w:hAnsi="Arial Narrow" w:cstheme="minorHAnsi"/>
        </w:rPr>
        <w:t>sabda</w:t>
      </w:r>
      <w:proofErr w:type="gramEnd"/>
      <w:r w:rsidRPr="00E2316B">
        <w:rPr>
          <w:rStyle w:val="jlqj4b"/>
          <w:rFonts w:ascii="Arial Narrow" w:hAnsi="Arial Narrow" w:cstheme="minorHAnsi"/>
        </w:rPr>
        <w:t xml:space="preserve"> Pendiri Jemaat.</w:t>
      </w:r>
    </w:p>
    <w:p w14:paraId="7E7EA8BC" w14:textId="77777777" w:rsidR="008E4ABE" w:rsidRPr="00E2316B" w:rsidRDefault="008E4ABE" w:rsidP="00E2316B">
      <w:pPr>
        <w:spacing w:line="276" w:lineRule="auto"/>
        <w:jc w:val="both"/>
        <w:rPr>
          <w:rStyle w:val="jlqj4b"/>
          <w:rFonts w:ascii="Arial Narrow" w:hAnsi="Arial Narrow" w:cstheme="minorHAnsi"/>
        </w:rPr>
      </w:pPr>
      <w:r w:rsidRPr="00E2316B">
        <w:rPr>
          <w:rStyle w:val="jlqj4b"/>
          <w:rFonts w:ascii="Arial Narrow" w:hAnsi="Arial Narrow" w:cstheme="minorHAnsi"/>
        </w:rPr>
        <w:t xml:space="preserve">Pembahasan kejadian-kejadian dari kehidupan Hadhrat ‘Umar (ra) insya Allah dimulai di Jumat-Jumat mendatang. </w:t>
      </w:r>
    </w:p>
    <w:p w14:paraId="5C1C40A3" w14:textId="77777777" w:rsidR="008E4ABE" w:rsidRPr="00E2316B" w:rsidRDefault="008E4ABE" w:rsidP="00E2316B">
      <w:pPr>
        <w:spacing w:line="276" w:lineRule="auto"/>
        <w:jc w:val="both"/>
        <w:rPr>
          <w:rStyle w:val="jlqj4b"/>
          <w:rFonts w:ascii="Arial Narrow" w:hAnsi="Arial Narrow" w:cstheme="minorHAnsi"/>
        </w:rPr>
      </w:pPr>
      <w:r w:rsidRPr="00E2316B">
        <w:rPr>
          <w:rStyle w:val="jlqj4b"/>
          <w:rFonts w:ascii="Arial Narrow" w:hAnsi="Arial Narrow" w:cstheme="minorHAnsi"/>
        </w:rPr>
        <w:t xml:space="preserve">Himbauan untuk </w:t>
      </w:r>
      <w:proofErr w:type="gramStart"/>
      <w:r w:rsidRPr="00E2316B">
        <w:rPr>
          <w:rStyle w:val="jlqj4b"/>
          <w:rFonts w:ascii="Arial Narrow" w:hAnsi="Arial Narrow" w:cstheme="minorHAnsi"/>
        </w:rPr>
        <w:t>Doa</w:t>
      </w:r>
      <w:proofErr w:type="gramEnd"/>
      <w:r w:rsidRPr="00E2316B">
        <w:rPr>
          <w:rStyle w:val="jlqj4b"/>
          <w:rFonts w:ascii="Arial Narrow" w:hAnsi="Arial Narrow" w:cstheme="minorHAnsi"/>
        </w:rPr>
        <w:t xml:space="preserve">: Hudhur </w:t>
      </w:r>
      <w:r w:rsidRPr="00E2316B">
        <w:rPr>
          <w:rStyle w:val="jlqj4b"/>
          <w:rFonts w:ascii="Arial Narrow" w:hAnsi="Arial Narrow" w:cstheme="minorHAnsi"/>
          <w:i/>
        </w:rPr>
        <w:t>ayyadahuLlahu</w:t>
      </w:r>
      <w:r w:rsidRPr="00E2316B">
        <w:rPr>
          <w:rFonts w:ascii="Arial Narrow" w:hAnsi="Arial Narrow" w:cstheme="minorHAnsi"/>
          <w:lang w:val="id"/>
        </w:rPr>
        <w:t xml:space="preserve"> </w:t>
      </w:r>
      <w:r w:rsidRPr="00E2316B">
        <w:rPr>
          <w:rStyle w:val="jlqj4b"/>
          <w:rFonts w:ascii="Arial Narrow" w:hAnsi="Arial Narrow" w:cstheme="minorHAnsi"/>
        </w:rPr>
        <w:t xml:space="preserve">kembali memohon doa bagi para Ahmadi yang menghadapi kesulitan di Pakistan, Aljazair, dan di mana pun di dunia. </w:t>
      </w:r>
    </w:p>
    <w:p w14:paraId="3F0099DC" w14:textId="77777777" w:rsidR="00F86270" w:rsidRPr="00E2316B" w:rsidRDefault="00F86270" w:rsidP="00E2316B">
      <w:pPr>
        <w:spacing w:line="276" w:lineRule="auto"/>
        <w:jc w:val="both"/>
        <w:rPr>
          <w:rStyle w:val="jlqj4b"/>
          <w:rFonts w:ascii="Arial Narrow" w:hAnsi="Arial Narrow" w:cstheme="minorHAnsi"/>
        </w:rPr>
      </w:pPr>
      <w:r w:rsidRPr="00E2316B">
        <w:rPr>
          <w:rStyle w:val="jlqj4b"/>
          <w:rFonts w:ascii="Arial Narrow" w:hAnsi="Arial Narrow" w:cstheme="minorHAnsi"/>
        </w:rPr>
        <w:t xml:space="preserve">Peluncuran Mesin Telusur Baru untuk Al-Qur'an: Hudhur </w:t>
      </w:r>
      <w:r w:rsidRPr="00E2316B">
        <w:rPr>
          <w:rStyle w:val="jlqj4b"/>
          <w:rFonts w:ascii="Arial Narrow" w:hAnsi="Arial Narrow" w:cstheme="minorHAnsi"/>
          <w:i/>
        </w:rPr>
        <w:t>ayyadahuLlahu</w:t>
      </w:r>
      <w:r w:rsidRPr="00E2316B">
        <w:rPr>
          <w:rStyle w:val="jlqj4b"/>
          <w:rFonts w:ascii="Arial Narrow" w:hAnsi="Arial Narrow" w:cstheme="minorHAnsi"/>
        </w:rPr>
        <w:t xml:space="preserve"> bersabda </w:t>
      </w:r>
      <w:proofErr w:type="gramStart"/>
      <w:r w:rsidRPr="00E2316B">
        <w:rPr>
          <w:rStyle w:val="jlqj4b"/>
          <w:rFonts w:ascii="Arial Narrow" w:hAnsi="Arial Narrow" w:cstheme="minorHAnsi"/>
        </w:rPr>
        <w:t>akan</w:t>
      </w:r>
      <w:proofErr w:type="gramEnd"/>
      <w:r w:rsidRPr="00E2316B">
        <w:rPr>
          <w:rStyle w:val="jlqj4b"/>
          <w:rFonts w:ascii="Arial Narrow" w:hAnsi="Arial Narrow" w:cstheme="minorHAnsi"/>
        </w:rPr>
        <w:t xml:space="preserve"> meluncurkan situs baru untuk mencari Al-Qur'an: holyquran.io. </w:t>
      </w:r>
    </w:p>
    <w:p w14:paraId="151B735A" w14:textId="75FA5857" w:rsidR="00F86270" w:rsidRPr="00E2316B" w:rsidRDefault="00465598" w:rsidP="00E2316B">
      <w:pPr>
        <w:spacing w:line="276" w:lineRule="auto"/>
        <w:jc w:val="both"/>
        <w:rPr>
          <w:rStyle w:val="jlqj4b"/>
          <w:rFonts w:ascii="Arial Narrow" w:hAnsi="Arial Narrow" w:cstheme="minorHAnsi"/>
        </w:rPr>
      </w:pPr>
      <w:r w:rsidRPr="00E2316B">
        <w:rPr>
          <w:rStyle w:val="jlqj4b"/>
          <w:rFonts w:ascii="Arial Narrow" w:hAnsi="Arial Narrow" w:cstheme="minorHAnsi"/>
        </w:rPr>
        <w:t>Dzikr-e-khair 15</w:t>
      </w:r>
      <w:r w:rsidR="00F86270" w:rsidRPr="00E2316B">
        <w:rPr>
          <w:rStyle w:val="jlqj4b"/>
          <w:rFonts w:ascii="Arial Narrow" w:hAnsi="Arial Narrow" w:cstheme="minorHAnsi"/>
        </w:rPr>
        <w:t xml:space="preserve"> Almarhum dan Almarhumah.</w:t>
      </w:r>
    </w:p>
    <w:p w14:paraId="459F7715" w14:textId="77777777" w:rsidR="005D44B0" w:rsidRPr="00E2316B" w:rsidRDefault="005D44B0" w:rsidP="00E2316B">
      <w:pPr>
        <w:spacing w:line="276" w:lineRule="auto"/>
        <w:jc w:val="both"/>
        <w:rPr>
          <w:rStyle w:val="jlqj4b"/>
          <w:rFonts w:ascii="Arial Narrow" w:hAnsi="Arial Narrow" w:cstheme="minorHAnsi"/>
        </w:rPr>
      </w:pPr>
    </w:p>
    <w:p w14:paraId="11A844A9" w14:textId="77777777" w:rsidR="005D44B0" w:rsidRPr="00E2316B" w:rsidRDefault="005D44B0" w:rsidP="00E2316B">
      <w:pPr>
        <w:spacing w:line="276" w:lineRule="auto"/>
        <w:jc w:val="both"/>
        <w:rPr>
          <w:rStyle w:val="jlqj4b"/>
          <w:rFonts w:ascii="Arial Narrow" w:hAnsi="Arial Narrow" w:cstheme="minorHAnsi"/>
        </w:rPr>
      </w:pPr>
    </w:p>
    <w:p w14:paraId="7F5ECDAC" w14:textId="77777777" w:rsidR="005D44B0" w:rsidRPr="00E2316B" w:rsidRDefault="005D44B0" w:rsidP="00E2316B">
      <w:pPr>
        <w:spacing w:line="276" w:lineRule="auto"/>
        <w:jc w:val="both"/>
        <w:rPr>
          <w:rStyle w:val="jlqj4b"/>
          <w:rFonts w:ascii="Arial Narrow" w:hAnsi="Arial Narrow" w:cstheme="minorHAnsi"/>
        </w:rPr>
      </w:pPr>
    </w:p>
    <w:p w14:paraId="73054E38" w14:textId="77777777" w:rsidR="005D44B0" w:rsidRPr="00E2316B" w:rsidRDefault="005D44B0" w:rsidP="00E2316B">
      <w:pPr>
        <w:spacing w:line="276" w:lineRule="auto"/>
        <w:jc w:val="both"/>
        <w:rPr>
          <w:rStyle w:val="jlqj4b"/>
          <w:rFonts w:ascii="Arial Narrow" w:hAnsi="Arial Narrow" w:cstheme="minorHAnsi"/>
        </w:rPr>
      </w:pPr>
    </w:p>
    <w:p w14:paraId="2D96BB99" w14:textId="77777777" w:rsidR="005D44B0" w:rsidRPr="00E2316B" w:rsidRDefault="005D44B0" w:rsidP="00E2316B">
      <w:pPr>
        <w:spacing w:line="276" w:lineRule="auto"/>
        <w:jc w:val="both"/>
        <w:rPr>
          <w:rStyle w:val="jlqj4b"/>
          <w:rFonts w:ascii="Arial Narrow" w:hAnsi="Arial Narrow" w:cstheme="minorHAnsi"/>
        </w:rPr>
      </w:pPr>
    </w:p>
    <w:p w14:paraId="0AA79CCD" w14:textId="77777777" w:rsidR="005D44B0" w:rsidRPr="00E2316B" w:rsidRDefault="005D44B0" w:rsidP="00E2316B">
      <w:pPr>
        <w:spacing w:line="276" w:lineRule="auto"/>
        <w:jc w:val="both"/>
        <w:rPr>
          <w:rStyle w:val="jlqj4b"/>
          <w:rFonts w:ascii="Arial Narrow" w:hAnsi="Arial Narrow" w:cstheme="minorHAnsi"/>
        </w:rPr>
      </w:pPr>
    </w:p>
    <w:p w14:paraId="5B370B22" w14:textId="77777777" w:rsidR="005D44B0" w:rsidRPr="00E2316B" w:rsidRDefault="005D44B0" w:rsidP="00E2316B">
      <w:pPr>
        <w:spacing w:line="276" w:lineRule="auto"/>
        <w:jc w:val="both"/>
        <w:rPr>
          <w:rStyle w:val="jlqj4b"/>
          <w:rFonts w:ascii="Arial Narrow" w:hAnsi="Arial Narrow" w:cstheme="minorHAnsi"/>
        </w:rPr>
      </w:pPr>
    </w:p>
    <w:p w14:paraId="69B30D10" w14:textId="77777777" w:rsidR="005D44B0" w:rsidRPr="00E2316B" w:rsidRDefault="005D44B0" w:rsidP="00E2316B">
      <w:pPr>
        <w:spacing w:line="276" w:lineRule="auto"/>
        <w:jc w:val="both"/>
        <w:rPr>
          <w:rStyle w:val="jlqj4b"/>
          <w:rFonts w:ascii="Arial Narrow" w:hAnsi="Arial Narrow" w:cstheme="minorHAnsi"/>
        </w:rPr>
      </w:pPr>
    </w:p>
    <w:p w14:paraId="1509065E" w14:textId="77777777" w:rsidR="005D44B0" w:rsidRPr="00E2316B" w:rsidRDefault="005D44B0" w:rsidP="00E2316B">
      <w:pPr>
        <w:spacing w:line="276" w:lineRule="auto"/>
        <w:jc w:val="both"/>
        <w:rPr>
          <w:rStyle w:val="jlqj4b"/>
          <w:rFonts w:ascii="Arial Narrow" w:hAnsi="Arial Narrow" w:cstheme="minorHAnsi"/>
        </w:rPr>
      </w:pPr>
    </w:p>
    <w:p w14:paraId="592502C9" w14:textId="77777777" w:rsidR="00F86270" w:rsidRPr="00E2316B" w:rsidRDefault="00F86270" w:rsidP="00E2316B">
      <w:pPr>
        <w:spacing w:line="276" w:lineRule="auto"/>
        <w:jc w:val="center"/>
        <w:rPr>
          <w:rFonts w:ascii="Arial Narrow" w:hAnsi="Arial Narrow" w:cstheme="minorHAnsi"/>
        </w:rPr>
      </w:pPr>
      <w:r w:rsidRPr="00E2316B">
        <w:rPr>
          <w:rFonts w:ascii="Arial Narrow" w:hAnsi="Arial Narrow" w:cstheme="minorHAnsi"/>
        </w:rPr>
        <w:lastRenderedPageBreak/>
        <w:t>Assalamu ‘alaikum wa rahmatullah</w:t>
      </w:r>
    </w:p>
    <w:p w14:paraId="7BE8B09B" w14:textId="77777777" w:rsidR="00F86270" w:rsidRPr="00E2316B" w:rsidRDefault="00F86270" w:rsidP="00E2316B">
      <w:pPr>
        <w:spacing w:line="276" w:lineRule="auto"/>
        <w:jc w:val="center"/>
        <w:rPr>
          <w:rFonts w:ascii="Arial Narrow" w:hAnsi="Arial Narrow" w:cstheme="minorHAnsi"/>
          <w:b/>
          <w:bCs/>
          <w:lang w:bidi="ar-SY"/>
        </w:rPr>
      </w:pPr>
      <w:r w:rsidRPr="00E2316B">
        <w:rPr>
          <w:rStyle w:val="lineheight"/>
          <w:rFonts w:ascii="Arial Narrow" w:hAnsi="Arial Narrow" w:cstheme="minorHAnsi"/>
          <w:b/>
          <w:bCs/>
          <w:rtl/>
        </w:rPr>
        <w:t>أشْهَدُ أنْ لا إله إِلاَّ اللَّهُ وَحْدَهُ لا شَرِيك لَهُ ، وأشْهَدُ أنَّ مُحَمَّداً عَبْدُهُ وَرَسُولُهُ</w:t>
      </w:r>
      <w:r w:rsidRPr="00E2316B">
        <w:rPr>
          <w:rFonts w:ascii="Arial Narrow" w:hAnsi="Arial Narrow" w:cstheme="minorHAnsi"/>
          <w:b/>
          <w:bCs/>
          <w:rtl/>
          <w:lang w:bidi="ar-SY"/>
        </w:rPr>
        <w:t>.</w:t>
      </w:r>
    </w:p>
    <w:p w14:paraId="28CC377A" w14:textId="77777777" w:rsidR="00F86270" w:rsidRPr="00E2316B" w:rsidRDefault="00F86270" w:rsidP="00E2316B">
      <w:pPr>
        <w:bidi/>
        <w:spacing w:line="276" w:lineRule="auto"/>
        <w:ind w:firstLine="284"/>
        <w:jc w:val="center"/>
        <w:rPr>
          <w:rFonts w:ascii="Arial Narrow" w:hAnsi="Arial Narrow" w:cstheme="minorHAnsi"/>
          <w:b/>
          <w:bCs/>
          <w:lang w:bidi="ar-SY"/>
        </w:rPr>
      </w:pPr>
      <w:r w:rsidRPr="00E2316B">
        <w:rPr>
          <w:rFonts w:ascii="Arial Narrow" w:hAnsi="Arial Narrow" w:cstheme="minorHAnsi"/>
          <w:b/>
          <w:bCs/>
          <w:rtl/>
          <w:lang w:bidi="ar-SY"/>
        </w:rPr>
        <w:t>أما بعد فأعوذ بالله من الشيطان الرجيم.</w:t>
      </w:r>
    </w:p>
    <w:p w14:paraId="3D78FEE4" w14:textId="77777777" w:rsidR="00F86270" w:rsidRPr="00E2316B" w:rsidRDefault="00F86270" w:rsidP="00E2316B">
      <w:pPr>
        <w:bidi/>
        <w:spacing w:line="276" w:lineRule="auto"/>
        <w:ind w:firstLine="284"/>
        <w:jc w:val="center"/>
        <w:rPr>
          <w:rFonts w:ascii="Arial Narrow" w:hAnsi="Arial Narrow" w:cstheme="minorHAnsi"/>
          <w:b/>
          <w:bCs/>
          <w:lang w:bidi="ar-SY"/>
        </w:rPr>
      </w:pPr>
      <w:r w:rsidRPr="00E2316B">
        <w:rPr>
          <w:rFonts w:ascii="Arial Narrow" w:hAnsi="Arial Narrow" w:cstheme="minorHAnsi"/>
          <w:b/>
          <w:bCs/>
          <w:rtl/>
          <w:lang w:bidi="ar-SY"/>
        </w:rPr>
        <w:t>بسْمِ الله الرَّحْمَن الرَّحيم * الْحَمْدُ لله رَبِّ الْعَالَمينَ * الرَّحْمَن الرَّحيم * مَالك يَوْم الدِّين * إيَّاكَ نَعْبُدُ وَإيَّاكَ نَسْتَعينُ * اهْدنَا الصِّرَاطَ الْمُسْتَقيمَ * صِرَاط الَّذِينَ أَنْعَمْتَ عَلَيْهِمْ غَيْر الْمَغْضُوب عَلَيْهمْ وَلا ال</w:t>
      </w:r>
      <w:r w:rsidRPr="00E2316B">
        <w:rPr>
          <w:rFonts w:ascii="Arial Narrow" w:hAnsi="Arial Narrow" w:cstheme="minorHAnsi"/>
          <w:b/>
          <w:bCs/>
          <w:rtl/>
        </w:rPr>
        <w:t>ضا</w:t>
      </w:r>
      <w:r w:rsidRPr="00E2316B">
        <w:rPr>
          <w:rFonts w:ascii="Arial Narrow" w:hAnsi="Arial Narrow" w:cstheme="minorHAnsi"/>
          <w:b/>
          <w:bCs/>
          <w:rtl/>
          <w:lang w:bidi="ar-SY"/>
        </w:rPr>
        <w:t>لِّينَ. (آمين)</w:t>
      </w:r>
    </w:p>
    <w:p w14:paraId="6F770CE2" w14:textId="52705220" w:rsidR="00F86270" w:rsidRPr="00E2316B" w:rsidRDefault="00CA76A4" w:rsidP="00E2316B">
      <w:pPr>
        <w:spacing w:line="276" w:lineRule="auto"/>
        <w:ind w:firstLine="432"/>
        <w:jc w:val="both"/>
        <w:rPr>
          <w:rFonts w:ascii="Arial Narrow" w:hAnsi="Arial Narrow" w:cstheme="minorHAnsi"/>
        </w:rPr>
      </w:pPr>
      <w:r w:rsidRPr="00E2316B">
        <w:rPr>
          <w:rFonts w:ascii="Arial Narrow" w:hAnsi="Arial Narrow" w:cstheme="minorHAnsi"/>
        </w:rPr>
        <w:t xml:space="preserve">Masih melanjutkan mengenai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Pr="00E2316B">
        <w:rPr>
          <w:rFonts w:ascii="Arial Narrow" w:hAnsi="Arial Narrow" w:cstheme="minorHAnsi"/>
        </w:rPr>
        <w:t xml:space="preserve"> </w:t>
      </w:r>
      <w:r w:rsidR="00FA426B" w:rsidRPr="00E2316B">
        <w:rPr>
          <w:rFonts w:ascii="Arial Narrow" w:hAnsi="Arial Narrow" w:cstheme="minorHAnsi"/>
        </w:rPr>
        <w:t>(ra)</w:t>
      </w:r>
      <w:r w:rsidRPr="00E2316B">
        <w:rPr>
          <w:rFonts w:ascii="Arial Narrow" w:hAnsi="Arial Narrow" w:cstheme="minorHAnsi"/>
        </w:rPr>
        <w:t xml:space="preserve">, yaitu tentang bagaimana kedudukan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Pr="00E2316B">
        <w:rPr>
          <w:rFonts w:ascii="Arial Narrow" w:hAnsi="Arial Narrow" w:cstheme="minorHAnsi"/>
        </w:rPr>
        <w:t xml:space="preserve"> dan bagaimana para sahabat melihat beliau; baik di masa kehidupan Nabi </w:t>
      </w:r>
      <w:r w:rsidR="00772A2C" w:rsidRPr="00E2316B">
        <w:rPr>
          <w:rFonts w:ascii="Arial Narrow" w:hAnsi="Arial Narrow" w:cstheme="minorHAnsi"/>
        </w:rPr>
        <w:t>(saw)</w:t>
      </w:r>
      <w:r w:rsidRPr="00E2316B">
        <w:rPr>
          <w:rFonts w:ascii="Arial Narrow" w:hAnsi="Arial Narrow" w:cstheme="minorHAnsi"/>
        </w:rPr>
        <w:t xml:space="preserve"> dan juga setelahnya. Terkait </w:t>
      </w:r>
      <w:r w:rsidRPr="00E2316B">
        <w:rPr>
          <w:rFonts w:ascii="Arial Narrow" w:hAnsi="Arial Narrow" w:cstheme="minorHAnsi"/>
          <w:lang w:val="en-US"/>
        </w:rPr>
        <w:t xml:space="preserve">hal </w:t>
      </w:r>
      <w:r w:rsidRPr="00E2316B">
        <w:rPr>
          <w:rFonts w:ascii="Arial Narrow" w:hAnsi="Arial Narrow" w:cstheme="minorHAnsi"/>
        </w:rPr>
        <w:t xml:space="preserve">ini ada </w:t>
      </w:r>
      <w:r w:rsidRPr="00E2316B">
        <w:rPr>
          <w:rFonts w:ascii="Arial Narrow" w:hAnsi="Arial Narrow" w:cstheme="minorHAnsi"/>
          <w:lang w:val="en-US"/>
        </w:rPr>
        <w:t xml:space="preserve">sebuah </w:t>
      </w:r>
      <w:r w:rsidRPr="00E2316B">
        <w:rPr>
          <w:rFonts w:ascii="Arial Narrow" w:hAnsi="Arial Narrow" w:cstheme="minorHAnsi"/>
        </w:rPr>
        <w:t xml:space="preserve">riwayat: Nafi’ meriwayatkan dari </w:t>
      </w:r>
      <w:r w:rsidR="00451232" w:rsidRPr="00E2316B">
        <w:rPr>
          <w:rFonts w:ascii="Arial Narrow" w:hAnsi="Arial Narrow" w:cstheme="minorHAnsi"/>
        </w:rPr>
        <w:t xml:space="preserve">Hadhrat </w:t>
      </w:r>
      <w:r w:rsidRPr="00E2316B">
        <w:rPr>
          <w:rFonts w:ascii="Arial Narrow" w:hAnsi="Arial Narrow" w:cstheme="minorHAnsi"/>
        </w:rPr>
        <w:t xml:space="preserve">Ibnu Umar </w:t>
      </w:r>
      <w:r w:rsidR="00FA426B" w:rsidRPr="00E2316B">
        <w:rPr>
          <w:rFonts w:ascii="Arial Narrow" w:hAnsi="Arial Narrow" w:cstheme="minorHAnsi"/>
        </w:rPr>
        <w:t>(ra)</w:t>
      </w:r>
      <w:r w:rsidRPr="00E2316B">
        <w:rPr>
          <w:rFonts w:ascii="Arial Narrow" w:hAnsi="Arial Narrow" w:cstheme="minorHAnsi"/>
        </w:rPr>
        <w:t xml:space="preserve"> bahwa beliau berkata,</w:t>
      </w:r>
      <w:r w:rsidR="00DA1174" w:rsidRPr="00E2316B">
        <w:rPr>
          <w:rFonts w:ascii="Arial Narrow" w:hAnsi="Arial Narrow" w:cstheme="minorHAnsi"/>
          <w:lang w:val="id-ID"/>
        </w:rPr>
        <w:t xml:space="preserve"> </w:t>
      </w:r>
      <w:r w:rsidR="00DA1174" w:rsidRPr="00E2316B">
        <w:rPr>
          <w:rFonts w:ascii="Arial Narrow" w:hAnsi="Arial Narrow" w:cstheme="minorHAnsi"/>
          <w:b/>
          <w:bCs/>
          <w:rtl/>
          <w:lang w:bidi="ar-AE"/>
        </w:rPr>
        <w:t>كُنَّا نُخَيِّرُ بَيْنَ النَّاسِ فِي زَمَنِ النَّبِيِّ صلى الله عليه وسلم فَنُخَيِّرُ أَبَا بَكْرٍ، ثُمَّ عُمَرَ بْنَ الْخَطَّابِ، ثُمَّ عُثْمَانَ بْنَ عَفَّانَ رضى الله عنهم‏</w:t>
      </w:r>
      <w:r w:rsidRPr="00E2316B">
        <w:rPr>
          <w:rFonts w:ascii="Arial Narrow" w:hAnsi="Arial Narrow" w:cstheme="minorHAnsi"/>
        </w:rPr>
        <w:t xml:space="preserve"> “Di masa Nabi </w:t>
      </w:r>
      <w:r w:rsidR="00772A2C" w:rsidRPr="00E2316B">
        <w:rPr>
          <w:rFonts w:ascii="Arial Narrow" w:hAnsi="Arial Narrow" w:cstheme="minorHAnsi"/>
        </w:rPr>
        <w:t>(saw)</w:t>
      </w:r>
      <w:r w:rsidRPr="00E2316B">
        <w:rPr>
          <w:rFonts w:ascii="Arial Narrow" w:hAnsi="Arial Narrow" w:cstheme="minorHAnsi"/>
        </w:rPr>
        <w:t xml:space="preserve">, kami kerap menganggap satu sama lain </w:t>
      </w:r>
      <w:r w:rsidRPr="00E2316B">
        <w:rPr>
          <w:rFonts w:ascii="Arial Narrow" w:hAnsi="Arial Narrow" w:cstheme="minorHAnsi"/>
          <w:lang w:val="en-US"/>
        </w:rPr>
        <w:t xml:space="preserve">sebagai </w:t>
      </w:r>
      <w:r w:rsidRPr="00E2316B">
        <w:rPr>
          <w:rFonts w:ascii="Arial Narrow" w:hAnsi="Arial Narrow" w:cstheme="minorHAnsi"/>
        </w:rPr>
        <w:t>le</w:t>
      </w:r>
      <w:r w:rsidR="000A4626" w:rsidRPr="00E2316B">
        <w:rPr>
          <w:rFonts w:ascii="Arial Narrow" w:hAnsi="Arial Narrow" w:cstheme="minorHAnsi"/>
        </w:rPr>
        <w:t>bih mulia, dan beranggapan</w:t>
      </w:r>
      <w:r w:rsidRPr="00E2316B">
        <w:rPr>
          <w:rFonts w:ascii="Arial Narrow" w:hAnsi="Arial Narrow" w:cstheme="minorHAnsi"/>
        </w:rPr>
        <w:t xml:space="preserve"> </w:t>
      </w:r>
      <w:r w:rsidR="00451232" w:rsidRPr="00E2316B">
        <w:rPr>
          <w:rFonts w:ascii="Arial Narrow" w:hAnsi="Arial Narrow" w:cstheme="minorHAnsi"/>
        </w:rPr>
        <w:t xml:space="preserve">Hadhrat </w:t>
      </w:r>
      <w:r w:rsidR="003946A9" w:rsidRPr="00E2316B">
        <w:rPr>
          <w:rFonts w:ascii="Arial Narrow" w:hAnsi="Arial Narrow" w:cstheme="minorHAnsi"/>
        </w:rPr>
        <w:t>Abu Bakr</w:t>
      </w:r>
      <w:r w:rsidR="000A4626" w:rsidRPr="00E2316B">
        <w:rPr>
          <w:rFonts w:ascii="Arial Narrow" w:hAnsi="Arial Narrow" w:cstheme="minorHAnsi"/>
        </w:rPr>
        <w:t xml:space="preserve"> adalah yang terbaik</w:t>
      </w:r>
      <w:r w:rsidRPr="00E2316B">
        <w:rPr>
          <w:rFonts w:ascii="Arial Narrow" w:hAnsi="Arial Narrow" w:cstheme="minorHAnsi"/>
        </w:rPr>
        <w:t xml:space="preserve"> lalu </w:t>
      </w:r>
      <w:r w:rsidR="00451232" w:rsidRPr="00E2316B">
        <w:rPr>
          <w:rFonts w:ascii="Arial Narrow" w:hAnsi="Arial Narrow" w:cstheme="minorHAnsi"/>
        </w:rPr>
        <w:t xml:space="preserve">Hadhrat </w:t>
      </w:r>
      <w:r w:rsidRPr="00E2316B">
        <w:rPr>
          <w:rFonts w:ascii="Arial Narrow" w:hAnsi="Arial Narrow" w:cstheme="minorHAnsi"/>
        </w:rPr>
        <w:t>Umar bin Khat</w:t>
      </w:r>
      <w:r w:rsidR="000A4626" w:rsidRPr="00E2316B">
        <w:rPr>
          <w:rFonts w:ascii="Arial Narrow" w:hAnsi="Arial Narrow" w:cstheme="minorHAnsi"/>
          <w:lang w:val="id-ID"/>
        </w:rPr>
        <w:t>h</w:t>
      </w:r>
      <w:r w:rsidRPr="00E2316B">
        <w:rPr>
          <w:rFonts w:ascii="Arial Narrow" w:hAnsi="Arial Narrow" w:cstheme="minorHAnsi"/>
        </w:rPr>
        <w:t>t</w:t>
      </w:r>
      <w:r w:rsidR="000A4626" w:rsidRPr="00E2316B">
        <w:rPr>
          <w:rFonts w:ascii="Arial Narrow" w:hAnsi="Arial Narrow" w:cstheme="minorHAnsi"/>
          <w:lang w:val="id-ID"/>
        </w:rPr>
        <w:t>h</w:t>
      </w:r>
      <w:r w:rsidRPr="00E2316B">
        <w:rPr>
          <w:rFonts w:ascii="Arial Narrow" w:hAnsi="Arial Narrow" w:cstheme="minorHAnsi"/>
        </w:rPr>
        <w:t xml:space="preserve">ab lalu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Pr="00E2316B">
        <w:rPr>
          <w:rFonts w:ascii="Arial Narrow" w:hAnsi="Arial Narrow" w:cstheme="minorHAnsi"/>
        </w:rPr>
        <w:t xml:space="preserve"> bin Affan (r.anhum).</w:t>
      </w:r>
      <w:r w:rsidR="00DA1174" w:rsidRPr="00E2316B">
        <w:rPr>
          <w:rFonts w:ascii="Arial Narrow" w:hAnsi="Arial Narrow" w:cstheme="minorHAnsi"/>
          <w:lang w:val="id-ID"/>
        </w:rPr>
        <w:t>”</w:t>
      </w:r>
      <w:r w:rsidRPr="00E2316B">
        <w:rPr>
          <w:rFonts w:ascii="Arial Narrow" w:hAnsi="Arial Narrow" w:cstheme="minorHAnsi"/>
        </w:rPr>
        <w:t xml:space="preserve"> Riwayat Bukhari.</w:t>
      </w:r>
      <w:r w:rsidR="00DA1174" w:rsidRPr="00E2316B">
        <w:rPr>
          <w:rStyle w:val="FootnoteReference"/>
          <w:rFonts w:ascii="Arial Narrow" w:hAnsi="Arial Narrow" w:cstheme="minorHAnsi"/>
        </w:rPr>
        <w:footnoteReference w:id="1"/>
      </w:r>
    </w:p>
    <w:p w14:paraId="21ECA078" w14:textId="605B2AA3" w:rsidR="00F86270" w:rsidRPr="00E2316B" w:rsidRDefault="00CA76A4" w:rsidP="00E2316B">
      <w:pPr>
        <w:spacing w:line="276" w:lineRule="auto"/>
        <w:ind w:firstLine="432"/>
        <w:jc w:val="both"/>
        <w:rPr>
          <w:rFonts w:ascii="Arial Narrow" w:hAnsi="Arial Narrow" w:cstheme="minorHAnsi"/>
        </w:rPr>
      </w:pPr>
      <w:r w:rsidRPr="00E2316B">
        <w:rPr>
          <w:rFonts w:ascii="Arial Narrow" w:hAnsi="Arial Narrow" w:cstheme="minorHAnsi"/>
        </w:rPr>
        <w:t xml:space="preserve">Dalam riwayat lain di Bukhari tertera: Nafi’ meriwayatkan dari </w:t>
      </w:r>
      <w:r w:rsidR="00451232" w:rsidRPr="00E2316B">
        <w:rPr>
          <w:rFonts w:ascii="Arial Narrow" w:hAnsi="Arial Narrow" w:cstheme="minorHAnsi"/>
        </w:rPr>
        <w:t xml:space="preserve">Hadhrat </w:t>
      </w:r>
      <w:r w:rsidRPr="00E2316B">
        <w:rPr>
          <w:rFonts w:ascii="Arial Narrow" w:hAnsi="Arial Narrow" w:cstheme="minorHAnsi"/>
        </w:rPr>
        <w:t>Ibnu Umar (r.anhuma) bahwa beliau bersabda,</w:t>
      </w:r>
      <w:r w:rsidR="00C41D36" w:rsidRPr="00E2316B">
        <w:rPr>
          <w:rFonts w:ascii="Arial Narrow" w:hAnsi="Arial Narrow" w:cstheme="minorHAnsi"/>
          <w:lang w:val="id-ID"/>
        </w:rPr>
        <w:t xml:space="preserve"> </w:t>
      </w:r>
      <w:r w:rsidR="00C41D36" w:rsidRPr="00E2316B">
        <w:rPr>
          <w:rFonts w:ascii="Arial Narrow" w:hAnsi="Arial Narrow" w:cstheme="minorHAnsi"/>
          <w:b/>
          <w:bCs/>
          <w:rtl/>
          <w:lang w:bidi="ar-AE"/>
        </w:rPr>
        <w:t>كُنَّا فِي زَمَنِ النَّبِيِّ صلى الله عليه وسلم لاَ نَعْدِلُ بِأَبِي بَكْرٍ أَحَدًا ثُمَّ عُمَرَ ثُمَّ عُثْمَانَ، ثُمَّ نَتْرُكُ أَصْحَابَ النَّبِيِّ صلى الله عليه وسلم لاَ نُفَاضِلُ بَيْنَهُمْ‏</w:t>
      </w:r>
      <w:r w:rsidRPr="00E2316B">
        <w:rPr>
          <w:rFonts w:ascii="Arial Narrow" w:hAnsi="Arial Narrow" w:cstheme="minorHAnsi"/>
        </w:rPr>
        <w:t xml:space="preserve"> “Kami saat di masa Nabi </w:t>
      </w:r>
      <w:r w:rsidR="00772A2C" w:rsidRPr="00E2316B">
        <w:rPr>
          <w:rFonts w:ascii="Arial Narrow" w:hAnsi="Arial Narrow" w:cstheme="minorHAnsi"/>
        </w:rPr>
        <w:t>(saw)</w:t>
      </w:r>
      <w:r w:rsidRPr="00E2316B">
        <w:rPr>
          <w:rFonts w:ascii="Arial Narrow" w:hAnsi="Arial Narrow" w:cstheme="minorHAnsi"/>
        </w:rPr>
        <w:t xml:space="preserve"> tidak pernah menyamakan siapapun dengan </w:t>
      </w:r>
      <w:r w:rsidR="00451232" w:rsidRPr="00E2316B">
        <w:rPr>
          <w:rFonts w:ascii="Arial Narrow" w:hAnsi="Arial Narrow" w:cstheme="minorHAnsi"/>
        </w:rPr>
        <w:t xml:space="preserve">Hadhrat </w:t>
      </w:r>
      <w:r w:rsidR="003946A9" w:rsidRPr="00E2316B">
        <w:rPr>
          <w:rFonts w:ascii="Arial Narrow" w:hAnsi="Arial Narrow" w:cstheme="minorHAnsi"/>
        </w:rPr>
        <w:t>Abu Bakr</w:t>
      </w:r>
      <w:r w:rsidRPr="00E2316B">
        <w:rPr>
          <w:rFonts w:ascii="Arial Narrow" w:hAnsi="Arial Narrow" w:cstheme="minorHAnsi"/>
        </w:rPr>
        <w:t xml:space="preserve">, </w:t>
      </w:r>
      <w:r w:rsidR="00EC6D13" w:rsidRPr="00E2316B">
        <w:rPr>
          <w:rFonts w:ascii="Arial Narrow" w:hAnsi="Arial Narrow" w:cstheme="minorHAnsi"/>
        </w:rPr>
        <w:t>begitu</w:t>
      </w:r>
      <w:r w:rsidR="00C41D36" w:rsidRPr="00E2316B">
        <w:rPr>
          <w:rFonts w:ascii="Arial Narrow" w:hAnsi="Arial Narrow" w:cstheme="minorHAnsi"/>
          <w:lang w:val="id-ID"/>
        </w:rPr>
        <w:t xml:space="preserve"> </w:t>
      </w:r>
      <w:r w:rsidR="00EC6D13" w:rsidRPr="00E2316B">
        <w:rPr>
          <w:rFonts w:ascii="Arial Narrow" w:hAnsi="Arial Narrow" w:cstheme="minorHAnsi"/>
        </w:rPr>
        <w:t xml:space="preserve">pun dengan </w:t>
      </w:r>
      <w:r w:rsidR="00451232" w:rsidRPr="00E2316B">
        <w:rPr>
          <w:rFonts w:ascii="Arial Narrow" w:hAnsi="Arial Narrow" w:cstheme="minorHAnsi"/>
        </w:rPr>
        <w:t xml:space="preserve">Hadhrat </w:t>
      </w:r>
      <w:r w:rsidR="00C41D36" w:rsidRPr="00E2316B">
        <w:rPr>
          <w:rFonts w:ascii="Arial Narrow" w:hAnsi="Arial Narrow" w:cstheme="minorHAnsi"/>
        </w:rPr>
        <w:t xml:space="preserve">Umar </w:t>
      </w:r>
      <w:r w:rsidR="00EC6D13" w:rsidRPr="00E2316B">
        <w:rPr>
          <w:rFonts w:ascii="Arial Narrow" w:hAnsi="Arial Narrow" w:cstheme="minorHAnsi"/>
        </w:rPr>
        <w:t>dan</w:t>
      </w:r>
      <w:r w:rsidRPr="00E2316B">
        <w:rPr>
          <w:rFonts w:ascii="Arial Narrow" w:hAnsi="Arial Narrow" w:cstheme="minorHAnsi"/>
        </w:rPr>
        <w:t xml:space="preserve">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Pr="00E2316B">
        <w:rPr>
          <w:rFonts w:ascii="Arial Narrow" w:hAnsi="Arial Narrow" w:cstheme="minorHAnsi"/>
        </w:rPr>
        <w:t>, dan s</w:t>
      </w:r>
      <w:r w:rsidR="000A4626" w:rsidRPr="00E2316B">
        <w:rPr>
          <w:rFonts w:ascii="Arial Narrow" w:hAnsi="Arial Narrow" w:cstheme="minorHAnsi"/>
        </w:rPr>
        <w:t xml:space="preserve">elanjutnya kepada para sahabat </w:t>
      </w:r>
      <w:r w:rsidR="000A4626" w:rsidRPr="00E2316B">
        <w:rPr>
          <w:rFonts w:ascii="Arial Narrow" w:hAnsi="Arial Narrow" w:cstheme="minorHAnsi"/>
          <w:lang w:val="id-ID"/>
        </w:rPr>
        <w:t>N</w:t>
      </w:r>
      <w:r w:rsidRPr="00E2316B">
        <w:rPr>
          <w:rFonts w:ascii="Arial Narrow" w:hAnsi="Arial Narrow" w:cstheme="minorHAnsi"/>
        </w:rPr>
        <w:t xml:space="preserve">abi </w:t>
      </w:r>
      <w:r w:rsidR="00772A2C" w:rsidRPr="00E2316B">
        <w:rPr>
          <w:rFonts w:ascii="Arial Narrow" w:hAnsi="Arial Narrow" w:cstheme="minorHAnsi"/>
        </w:rPr>
        <w:t>(saw)</w:t>
      </w:r>
      <w:r w:rsidR="000A4626" w:rsidRPr="00E2316B">
        <w:rPr>
          <w:rFonts w:ascii="Arial Narrow" w:hAnsi="Arial Narrow" w:cstheme="minorHAnsi"/>
          <w:lang w:val="id-ID"/>
        </w:rPr>
        <w:t>. T</w:t>
      </w:r>
      <w:r w:rsidRPr="00E2316B">
        <w:rPr>
          <w:rFonts w:ascii="Arial Narrow" w:hAnsi="Arial Narrow" w:cstheme="minorHAnsi"/>
        </w:rPr>
        <w:t xml:space="preserve">idak ada </w:t>
      </w:r>
      <w:r w:rsidRPr="00E2316B">
        <w:rPr>
          <w:rFonts w:ascii="Arial Narrow" w:hAnsi="Arial Narrow" w:cstheme="minorHAnsi"/>
          <w:lang w:val="en-US"/>
        </w:rPr>
        <w:t>yang menganggap dirinya lebih unggul dari mereka</w:t>
      </w:r>
      <w:r w:rsidRPr="00E2316B">
        <w:rPr>
          <w:rFonts w:ascii="Arial Narrow" w:hAnsi="Arial Narrow" w:cstheme="minorHAnsi"/>
        </w:rPr>
        <w:t xml:space="preserve"> itu.</w:t>
      </w:r>
      <w:r w:rsidR="00C41D36" w:rsidRPr="00E2316B">
        <w:rPr>
          <w:rFonts w:ascii="Arial Narrow" w:hAnsi="Arial Narrow" w:cstheme="minorHAnsi"/>
          <w:lang w:val="id-ID"/>
        </w:rPr>
        <w:t>”</w:t>
      </w:r>
      <w:r w:rsidR="00C41D36" w:rsidRPr="00E2316B">
        <w:rPr>
          <w:rStyle w:val="FootnoteReference"/>
          <w:rFonts w:ascii="Arial Narrow" w:hAnsi="Arial Narrow" w:cstheme="minorHAnsi"/>
          <w:lang w:val="id-ID"/>
        </w:rPr>
        <w:footnoteReference w:id="2"/>
      </w:r>
      <w:r w:rsidRPr="00E2316B">
        <w:rPr>
          <w:rFonts w:ascii="Arial Narrow" w:hAnsi="Arial Narrow" w:cstheme="minorHAnsi"/>
        </w:rPr>
        <w:t xml:space="preserve"> </w:t>
      </w:r>
    </w:p>
    <w:p w14:paraId="0CD93925" w14:textId="4D579331" w:rsidR="002438F3" w:rsidRPr="00E2316B" w:rsidRDefault="00CA76A4" w:rsidP="00E2316B">
      <w:pPr>
        <w:spacing w:line="276" w:lineRule="auto"/>
        <w:ind w:firstLine="432"/>
        <w:jc w:val="both"/>
        <w:rPr>
          <w:rFonts w:ascii="Arial Narrow" w:hAnsi="Arial Narrow" w:cstheme="minorHAnsi"/>
          <w:lang w:val="id-ID"/>
        </w:rPr>
      </w:pPr>
      <w:r w:rsidRPr="00E2316B">
        <w:rPr>
          <w:rFonts w:ascii="Arial Narrow" w:hAnsi="Arial Narrow" w:cstheme="minorHAnsi"/>
        </w:rPr>
        <w:t xml:space="preserve">Kemudian, tentang riwayat-riwayat mengenai disebutkannya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Pr="00E2316B">
        <w:rPr>
          <w:rFonts w:ascii="Arial Narrow" w:hAnsi="Arial Narrow" w:cstheme="minorHAnsi"/>
        </w:rPr>
        <w:t xml:space="preserve"> diantara orang-orang yang terbaik setelah Nabi </w:t>
      </w:r>
      <w:r w:rsidR="00772A2C" w:rsidRPr="00E2316B">
        <w:rPr>
          <w:rFonts w:ascii="Arial Narrow" w:hAnsi="Arial Narrow" w:cstheme="minorHAnsi"/>
        </w:rPr>
        <w:t>(saw)</w:t>
      </w:r>
      <w:r w:rsidR="00515D07" w:rsidRPr="00E2316B">
        <w:rPr>
          <w:rFonts w:ascii="Arial Narrow" w:hAnsi="Arial Narrow" w:cstheme="minorHAnsi"/>
        </w:rPr>
        <w:t xml:space="preserve">, ada riwayat dari Muhammad </w:t>
      </w:r>
      <w:r w:rsidR="00515D07" w:rsidRPr="00E2316B">
        <w:rPr>
          <w:rFonts w:ascii="Arial Narrow" w:hAnsi="Arial Narrow" w:cstheme="minorHAnsi"/>
          <w:lang w:val="id-ID"/>
        </w:rPr>
        <w:t>Al-</w:t>
      </w:r>
      <w:r w:rsidRPr="00E2316B">
        <w:rPr>
          <w:rFonts w:ascii="Arial Narrow" w:hAnsi="Arial Narrow" w:cstheme="minorHAnsi"/>
        </w:rPr>
        <w:t>Han</w:t>
      </w:r>
      <w:r w:rsidR="00515D07" w:rsidRPr="00E2316B">
        <w:rPr>
          <w:rFonts w:ascii="Arial Narrow" w:hAnsi="Arial Narrow" w:cstheme="minorHAnsi"/>
          <w:lang w:val="id-ID"/>
        </w:rPr>
        <w:t>a</w:t>
      </w:r>
      <w:r w:rsidRPr="00E2316B">
        <w:rPr>
          <w:rFonts w:ascii="Arial Narrow" w:hAnsi="Arial Narrow" w:cstheme="minorHAnsi"/>
        </w:rPr>
        <w:t>f</w:t>
      </w:r>
      <w:r w:rsidR="00515D07" w:rsidRPr="00E2316B">
        <w:rPr>
          <w:rFonts w:ascii="Arial Narrow" w:hAnsi="Arial Narrow" w:cstheme="minorHAnsi"/>
          <w:lang w:val="id-ID"/>
        </w:rPr>
        <w:t>iy</w:t>
      </w:r>
      <w:r w:rsidRPr="00E2316B">
        <w:rPr>
          <w:rFonts w:ascii="Arial Narrow" w:hAnsi="Arial Narrow" w:cstheme="minorHAnsi"/>
        </w:rPr>
        <w:t>ah</w:t>
      </w:r>
      <w:r w:rsidR="00515D07" w:rsidRPr="00E2316B">
        <w:rPr>
          <w:rFonts w:ascii="Arial Narrow" w:hAnsi="Arial Narrow" w:cstheme="minorHAnsi"/>
          <w:lang w:val="id-ID"/>
        </w:rPr>
        <w:t xml:space="preserve"> bin Ali bin Abi Thalib</w:t>
      </w:r>
      <w:r w:rsidRPr="00E2316B">
        <w:rPr>
          <w:rFonts w:ascii="Arial Narrow" w:hAnsi="Arial Narrow" w:cstheme="minorHAnsi"/>
        </w:rPr>
        <w:t xml:space="preserve"> dimana ia mengatakan,</w:t>
      </w:r>
      <w:r w:rsidR="00515D07" w:rsidRPr="00E2316B">
        <w:rPr>
          <w:rFonts w:ascii="Arial Narrow" w:hAnsi="Arial Narrow" w:cstheme="minorHAnsi"/>
          <w:lang w:val="id-ID"/>
        </w:rPr>
        <w:t xml:space="preserve"> </w:t>
      </w:r>
      <w:r w:rsidR="00515D07" w:rsidRPr="00E2316B">
        <w:rPr>
          <w:rFonts w:ascii="Arial Narrow" w:hAnsi="Arial Narrow" w:cstheme="minorHAnsi"/>
          <w:b/>
          <w:bCs/>
          <w:rtl/>
          <w:lang w:bidi="ar-AE"/>
        </w:rPr>
        <w:t>قُلْتُ لأَبِي أَىُّ النَّاسِ خَيْرٌ بَعْدَ رَسُولِ اللَّهِ صلى الله عليه وسلم قَالَ أَبُو بَكْرٍ ‏.‏ قَالَ قُلْتُ ثُمَّ مَنْ قَالَ ثُمَّ عُمَرُ ‏.‏ قَالَ ثُمَّ خَشِيتُ أَنْ أَقُولَ ثُمَّ مَنْ فَيَقُولَ عُثْمَانُ</w:t>
      </w:r>
      <w:r w:rsidRPr="00E2316B">
        <w:rPr>
          <w:rFonts w:ascii="Arial Narrow" w:hAnsi="Arial Narrow" w:cstheme="minorHAnsi"/>
        </w:rPr>
        <w:t xml:space="preserve"> “Saya bertanya kepada ayah saya, </w:t>
      </w:r>
      <w:r w:rsidR="00451232" w:rsidRPr="00E2316B">
        <w:rPr>
          <w:rFonts w:ascii="Arial Narrow" w:hAnsi="Arial Narrow" w:cstheme="minorHAnsi"/>
        </w:rPr>
        <w:t xml:space="preserve">Hadhrat </w:t>
      </w:r>
      <w:r w:rsidRPr="00E2316B">
        <w:rPr>
          <w:rFonts w:ascii="Arial Narrow" w:hAnsi="Arial Narrow" w:cstheme="minorHAnsi"/>
        </w:rPr>
        <w:t xml:space="preserve">Ali, tentang siapakah sosok yang terbaik diantara manusia setelah Rasulullah </w:t>
      </w:r>
      <w:r w:rsidR="00772A2C" w:rsidRPr="00E2316B">
        <w:rPr>
          <w:rFonts w:ascii="Arial Narrow" w:hAnsi="Arial Narrow" w:cstheme="minorHAnsi"/>
        </w:rPr>
        <w:t>(saw)</w:t>
      </w:r>
      <w:r w:rsidR="002438F3" w:rsidRPr="00E2316B">
        <w:rPr>
          <w:rFonts w:ascii="Arial Narrow" w:hAnsi="Arial Narrow" w:cstheme="minorHAnsi"/>
          <w:lang w:val="id-ID"/>
        </w:rPr>
        <w:t xml:space="preserve"> </w:t>
      </w:r>
      <w:r w:rsidR="002438F3" w:rsidRPr="00E2316B">
        <w:rPr>
          <w:rFonts w:ascii="Arial Narrow" w:hAnsi="Arial Narrow" w:cstheme="minorHAnsi"/>
        </w:rPr>
        <w:t>maka beliau berkata, ‘Abu Bakr</w:t>
      </w:r>
      <w:r w:rsidRPr="00E2316B">
        <w:rPr>
          <w:rFonts w:ascii="Arial Narrow" w:hAnsi="Arial Narrow" w:cstheme="minorHAnsi"/>
        </w:rPr>
        <w:t>.</w:t>
      </w:r>
      <w:r w:rsidR="002438F3" w:rsidRPr="00E2316B">
        <w:rPr>
          <w:rFonts w:ascii="Arial Narrow" w:hAnsi="Arial Narrow" w:cstheme="minorHAnsi"/>
          <w:lang w:val="id-ID"/>
        </w:rPr>
        <w:t>’</w:t>
      </w:r>
      <w:r w:rsidRPr="00E2316B">
        <w:rPr>
          <w:rFonts w:ascii="Arial Narrow" w:hAnsi="Arial Narrow" w:cstheme="minorHAnsi"/>
        </w:rPr>
        <w:t xml:space="preserve"> Saya bertanya, </w:t>
      </w:r>
      <w:r w:rsidR="002438F3" w:rsidRPr="00E2316B">
        <w:rPr>
          <w:rFonts w:ascii="Arial Narrow" w:hAnsi="Arial Narrow" w:cstheme="minorHAnsi"/>
          <w:lang w:val="id-ID"/>
        </w:rPr>
        <w:t>‘S</w:t>
      </w:r>
      <w:r w:rsidRPr="00E2316B">
        <w:rPr>
          <w:rFonts w:ascii="Arial Narrow" w:hAnsi="Arial Narrow" w:cstheme="minorHAnsi"/>
        </w:rPr>
        <w:t>etelah beliau siapa?</w:t>
      </w:r>
      <w:r w:rsidR="002438F3" w:rsidRPr="00E2316B">
        <w:rPr>
          <w:rFonts w:ascii="Arial Narrow" w:hAnsi="Arial Narrow" w:cstheme="minorHAnsi"/>
          <w:lang w:val="id-ID"/>
        </w:rPr>
        <w:t>’ B</w:t>
      </w:r>
      <w:r w:rsidRPr="00E2316B">
        <w:rPr>
          <w:rFonts w:ascii="Arial Narrow" w:hAnsi="Arial Narrow" w:cstheme="minorHAnsi"/>
        </w:rPr>
        <w:t xml:space="preserve">eliau berkata, </w:t>
      </w:r>
      <w:r w:rsidR="002438F3" w:rsidRPr="00E2316B">
        <w:rPr>
          <w:rFonts w:ascii="Arial Narrow" w:hAnsi="Arial Narrow" w:cstheme="minorHAnsi"/>
          <w:lang w:val="id-ID"/>
        </w:rPr>
        <w:t>‘</w:t>
      </w:r>
      <w:r w:rsidRPr="00E2316B">
        <w:rPr>
          <w:rFonts w:ascii="Arial Narrow" w:hAnsi="Arial Narrow" w:cstheme="minorHAnsi"/>
        </w:rPr>
        <w:t>Umar</w:t>
      </w:r>
      <w:r w:rsidR="002438F3" w:rsidRPr="00E2316B">
        <w:rPr>
          <w:rFonts w:ascii="Arial Narrow" w:hAnsi="Arial Narrow" w:cstheme="minorHAnsi"/>
          <w:lang w:val="id-ID"/>
        </w:rPr>
        <w:t>’</w:t>
      </w:r>
      <w:r w:rsidRPr="00E2316B">
        <w:rPr>
          <w:rFonts w:ascii="Arial Narrow" w:hAnsi="Arial Narrow" w:cstheme="minorHAnsi"/>
        </w:rPr>
        <w:t>, selanjutn</w:t>
      </w:r>
      <w:r w:rsidR="002438F3" w:rsidRPr="00E2316B">
        <w:rPr>
          <w:rFonts w:ascii="Arial Narrow" w:hAnsi="Arial Narrow" w:cstheme="minorHAnsi"/>
        </w:rPr>
        <w:t>ya dengan takut saya bertanya, ‘lalu siapa?’</w:t>
      </w:r>
      <w:r w:rsidRPr="00E2316B">
        <w:rPr>
          <w:rFonts w:ascii="Arial Narrow" w:hAnsi="Arial Narrow" w:cstheme="minorHAnsi"/>
        </w:rPr>
        <w:t xml:space="preserve">, maka beliau menjawab, </w:t>
      </w:r>
      <w:r w:rsidR="002438F3" w:rsidRPr="00E2316B">
        <w:rPr>
          <w:rFonts w:ascii="Arial Narrow" w:hAnsi="Arial Narrow" w:cstheme="minorHAnsi"/>
        </w:rPr>
        <w:t>‘</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Pr="00E2316B">
        <w:rPr>
          <w:rFonts w:ascii="Arial Narrow" w:hAnsi="Arial Narrow" w:cstheme="minorHAnsi"/>
        </w:rPr>
        <w:t>.</w:t>
      </w:r>
      <w:r w:rsidR="002438F3" w:rsidRPr="00E2316B">
        <w:rPr>
          <w:rFonts w:ascii="Arial Narrow" w:hAnsi="Arial Narrow" w:cstheme="minorHAnsi"/>
          <w:lang w:val="id-ID"/>
        </w:rPr>
        <w:t>’</w:t>
      </w:r>
    </w:p>
    <w:p w14:paraId="0898381F" w14:textId="2448FF39" w:rsidR="005A17D5" w:rsidRPr="00E2316B" w:rsidRDefault="00CA76A4" w:rsidP="00E2316B">
      <w:pPr>
        <w:spacing w:line="276" w:lineRule="auto"/>
        <w:ind w:firstLine="432"/>
        <w:jc w:val="both"/>
        <w:rPr>
          <w:rFonts w:ascii="Arial Narrow" w:hAnsi="Arial Narrow" w:cstheme="minorHAnsi"/>
        </w:rPr>
      </w:pPr>
      <w:r w:rsidRPr="00E2316B">
        <w:rPr>
          <w:rFonts w:ascii="Arial Narrow" w:hAnsi="Arial Narrow" w:cstheme="minorHAnsi"/>
        </w:rPr>
        <w:t xml:space="preserve">Kemudian </w:t>
      </w:r>
      <w:r w:rsidR="00515D07" w:rsidRPr="00E2316B">
        <w:rPr>
          <w:rFonts w:ascii="Arial Narrow" w:hAnsi="Arial Narrow" w:cstheme="minorHAnsi"/>
        </w:rPr>
        <w:t>saya berkata,</w:t>
      </w:r>
      <w:r w:rsidR="00515D07" w:rsidRPr="00E2316B">
        <w:rPr>
          <w:rFonts w:ascii="Arial Narrow" w:hAnsi="Arial Narrow" w:cstheme="minorHAnsi"/>
          <w:lang w:val="id-ID"/>
        </w:rPr>
        <w:t xml:space="preserve"> </w:t>
      </w:r>
      <w:r w:rsidR="00515D07" w:rsidRPr="00E2316B">
        <w:rPr>
          <w:rFonts w:ascii="Arial Narrow" w:hAnsi="Arial Narrow" w:cstheme="minorHAnsi"/>
          <w:b/>
          <w:bCs/>
          <w:rtl/>
          <w:lang w:bidi="ar-AE"/>
        </w:rPr>
        <w:t>ثُمَّ أَنْتَ يَا أَبَةِ</w:t>
      </w:r>
      <w:r w:rsidR="002438F3" w:rsidRPr="00E2316B">
        <w:rPr>
          <w:rFonts w:ascii="Arial Narrow" w:hAnsi="Arial Narrow" w:cstheme="minorHAnsi"/>
        </w:rPr>
        <w:t xml:space="preserve"> ‘Wahai </w:t>
      </w:r>
      <w:r w:rsidR="002438F3" w:rsidRPr="00E2316B">
        <w:rPr>
          <w:rFonts w:ascii="Arial Narrow" w:hAnsi="Arial Narrow" w:cstheme="minorHAnsi"/>
          <w:lang w:val="id-ID"/>
        </w:rPr>
        <w:t>A</w:t>
      </w:r>
      <w:r w:rsidR="00515D07" w:rsidRPr="00E2316B">
        <w:rPr>
          <w:rFonts w:ascii="Arial Narrow" w:hAnsi="Arial Narrow" w:cstheme="minorHAnsi"/>
        </w:rPr>
        <w:t xml:space="preserve">yah, </w:t>
      </w:r>
      <w:r w:rsidR="00515D07" w:rsidRPr="00E2316B">
        <w:rPr>
          <w:rFonts w:ascii="Arial Narrow" w:hAnsi="Arial Narrow" w:cstheme="minorHAnsi"/>
          <w:lang w:val="id-ID"/>
        </w:rPr>
        <w:t xml:space="preserve">bukankah Ayah </w:t>
      </w:r>
      <w:proofErr w:type="gramStart"/>
      <w:r w:rsidRPr="00E2316B">
        <w:rPr>
          <w:rFonts w:ascii="Arial Narrow" w:hAnsi="Arial Narrow" w:cstheme="minorHAnsi"/>
        </w:rPr>
        <w:t>setelah</w:t>
      </w:r>
      <w:proofErr w:type="gramEnd"/>
      <w:r w:rsidR="007D55B3" w:rsidRPr="00E2316B">
        <w:rPr>
          <w:rFonts w:ascii="Arial Narrow" w:hAnsi="Arial Narrow" w:cstheme="minorHAnsi"/>
          <w:lang w:val="id-ID"/>
        </w:rPr>
        <w:t xml:space="preserve"> itu</w:t>
      </w:r>
      <w:r w:rsidRPr="00E2316B">
        <w:rPr>
          <w:rFonts w:ascii="Arial Narrow" w:hAnsi="Arial Narrow" w:cstheme="minorHAnsi"/>
        </w:rPr>
        <w:t>?</w:t>
      </w:r>
      <w:r w:rsidR="002438F3" w:rsidRPr="00E2316B">
        <w:rPr>
          <w:rFonts w:ascii="Arial Narrow" w:hAnsi="Arial Narrow" w:cstheme="minorHAnsi"/>
          <w:lang w:val="id-ID"/>
        </w:rPr>
        <w:t>’</w:t>
      </w:r>
      <w:r w:rsidR="007D55B3" w:rsidRPr="00E2316B">
        <w:rPr>
          <w:rFonts w:ascii="Arial Narrow" w:hAnsi="Arial Narrow" w:cstheme="minorHAnsi"/>
          <w:lang w:val="id-ID"/>
        </w:rPr>
        <w:t xml:space="preserve"> B</w:t>
      </w:r>
      <w:r w:rsidRPr="00E2316B">
        <w:rPr>
          <w:rFonts w:ascii="Arial Narrow" w:hAnsi="Arial Narrow" w:cstheme="minorHAnsi"/>
        </w:rPr>
        <w:t>eliau menjawab,</w:t>
      </w:r>
      <w:r w:rsidR="00515D07" w:rsidRPr="00E2316B">
        <w:rPr>
          <w:rFonts w:ascii="Arial Narrow" w:hAnsi="Arial Narrow" w:cstheme="minorHAnsi"/>
          <w:lang w:val="id-ID"/>
        </w:rPr>
        <w:t xml:space="preserve"> </w:t>
      </w:r>
      <w:r w:rsidR="00515D07" w:rsidRPr="00E2316B">
        <w:rPr>
          <w:rFonts w:ascii="Arial Narrow" w:hAnsi="Arial Narrow" w:cstheme="minorHAnsi"/>
          <w:b/>
          <w:bCs/>
          <w:rtl/>
          <w:lang w:bidi="ar-AE"/>
        </w:rPr>
        <w:t>مَا أَنَا إِلاَّ رَجُلٌ مِنَ الْمُسْلِمِينَ</w:t>
      </w:r>
      <w:r w:rsidR="002438F3" w:rsidRPr="00E2316B">
        <w:rPr>
          <w:rFonts w:ascii="Arial Narrow" w:hAnsi="Arial Narrow" w:cstheme="minorHAnsi"/>
        </w:rPr>
        <w:t xml:space="preserve"> ‘</w:t>
      </w:r>
      <w:r w:rsidR="002438F3" w:rsidRPr="00E2316B">
        <w:rPr>
          <w:rFonts w:ascii="Arial Narrow" w:hAnsi="Arial Narrow" w:cstheme="minorHAnsi"/>
          <w:lang w:val="id-ID"/>
        </w:rPr>
        <w:t>S</w:t>
      </w:r>
      <w:r w:rsidRPr="00E2316B">
        <w:rPr>
          <w:rFonts w:ascii="Arial Narrow" w:hAnsi="Arial Narrow" w:cstheme="minorHAnsi"/>
        </w:rPr>
        <w:t>aya hanyalah sesosok orang biasa diantara segenap</w:t>
      </w:r>
      <w:r w:rsidR="002438F3" w:rsidRPr="00E2316B">
        <w:rPr>
          <w:rFonts w:ascii="Arial Narrow" w:hAnsi="Arial Narrow" w:cstheme="minorHAnsi"/>
          <w:lang w:val="id-ID"/>
        </w:rPr>
        <w:t xml:space="preserve"> kaum M</w:t>
      </w:r>
      <w:r w:rsidRPr="00E2316B">
        <w:rPr>
          <w:rFonts w:ascii="Arial Narrow" w:hAnsi="Arial Narrow" w:cstheme="minorHAnsi"/>
        </w:rPr>
        <w:t>uslim</w:t>
      </w:r>
      <w:r w:rsidR="002438F3" w:rsidRPr="00E2316B">
        <w:rPr>
          <w:rFonts w:ascii="Arial Narrow" w:hAnsi="Arial Narrow" w:cstheme="minorHAnsi"/>
          <w:lang w:val="id-ID"/>
        </w:rPr>
        <w:t>in.’</w:t>
      </w:r>
      <w:r w:rsidRPr="00E2316B">
        <w:rPr>
          <w:rFonts w:ascii="Arial Narrow" w:hAnsi="Arial Narrow" w:cstheme="minorHAnsi"/>
        </w:rPr>
        <w:t>”</w:t>
      </w:r>
      <w:r w:rsidR="00515D07" w:rsidRPr="00E2316B">
        <w:rPr>
          <w:rStyle w:val="FootnoteReference"/>
          <w:rFonts w:ascii="Arial Narrow" w:hAnsi="Arial Narrow" w:cstheme="minorHAnsi"/>
        </w:rPr>
        <w:footnoteReference w:id="3"/>
      </w:r>
    </w:p>
    <w:p w14:paraId="46F13DA4" w14:textId="423F23EF" w:rsidR="00E15278" w:rsidRPr="00E2316B" w:rsidRDefault="00183D4F" w:rsidP="00E2316B">
      <w:pPr>
        <w:spacing w:line="276" w:lineRule="auto"/>
        <w:ind w:firstLine="432"/>
        <w:jc w:val="both"/>
        <w:rPr>
          <w:rFonts w:ascii="Arial Narrow" w:hAnsi="Arial Narrow" w:cstheme="minorHAnsi"/>
        </w:rPr>
      </w:pPr>
      <w:r w:rsidRPr="00E2316B">
        <w:rPr>
          <w:rFonts w:ascii="Arial Narrow" w:hAnsi="Arial Narrow" w:cstheme="minorHAnsi"/>
          <w:b/>
          <w:lang w:val="id-ID"/>
        </w:rPr>
        <w:t>M</w:t>
      </w:r>
      <w:r w:rsidR="00CA76A4" w:rsidRPr="00E2316B">
        <w:rPr>
          <w:rFonts w:ascii="Arial Narrow" w:hAnsi="Arial Narrow" w:cstheme="minorHAnsi"/>
          <w:b/>
        </w:rPr>
        <w:t xml:space="preserve">engenai hubungan Nabi </w:t>
      </w:r>
      <w:r w:rsidR="00772A2C" w:rsidRPr="00E2316B">
        <w:rPr>
          <w:rFonts w:ascii="Arial Narrow" w:hAnsi="Arial Narrow" w:cstheme="minorHAnsi"/>
          <w:b/>
        </w:rPr>
        <w:t>(saw)</w:t>
      </w:r>
      <w:r w:rsidR="00CA76A4" w:rsidRPr="00E2316B">
        <w:rPr>
          <w:rFonts w:ascii="Arial Narrow" w:hAnsi="Arial Narrow" w:cstheme="minorHAnsi"/>
          <w:b/>
        </w:rPr>
        <w:t xml:space="preserve"> dengan </w:t>
      </w:r>
      <w:r w:rsidR="00451232" w:rsidRPr="00E2316B">
        <w:rPr>
          <w:rFonts w:ascii="Arial Narrow" w:hAnsi="Arial Narrow" w:cstheme="minorHAnsi"/>
          <w:b/>
        </w:rPr>
        <w:t xml:space="preserve">Hadhrat </w:t>
      </w:r>
      <w:r w:rsidR="00A96974" w:rsidRPr="00E2316B">
        <w:rPr>
          <w:rFonts w:ascii="Arial Narrow" w:hAnsi="Arial Narrow" w:cstheme="minorHAnsi"/>
          <w:b/>
        </w:rPr>
        <w:t>‘Utsman</w:t>
      </w:r>
      <w:r w:rsidR="00CA76A4" w:rsidRPr="00E2316B">
        <w:rPr>
          <w:rFonts w:ascii="Arial Narrow" w:hAnsi="Arial Narrow" w:cstheme="minorHAnsi"/>
          <w:b/>
        </w:rPr>
        <w:t xml:space="preserve"> </w:t>
      </w:r>
      <w:r w:rsidR="00FA426B" w:rsidRPr="00E2316B">
        <w:rPr>
          <w:rFonts w:ascii="Arial Narrow" w:hAnsi="Arial Narrow" w:cstheme="minorHAnsi"/>
          <w:b/>
        </w:rPr>
        <w:t>(ra)</w:t>
      </w:r>
      <w:r w:rsidR="00CA76A4" w:rsidRPr="00E2316B">
        <w:rPr>
          <w:rFonts w:ascii="Arial Narrow" w:hAnsi="Arial Narrow" w:cstheme="minorHAnsi"/>
          <w:b/>
        </w:rPr>
        <w:t xml:space="preserve">, pandangan beliau </w:t>
      </w:r>
      <w:r w:rsidR="00772A2C" w:rsidRPr="00E2316B">
        <w:rPr>
          <w:rFonts w:ascii="Arial Narrow" w:hAnsi="Arial Narrow" w:cstheme="minorHAnsi"/>
          <w:b/>
        </w:rPr>
        <w:t>(saw)</w:t>
      </w:r>
      <w:r w:rsidR="00CA76A4" w:rsidRPr="00E2316B">
        <w:rPr>
          <w:rFonts w:ascii="Arial Narrow" w:hAnsi="Arial Narrow" w:cstheme="minorHAnsi"/>
          <w:b/>
        </w:rPr>
        <w:t xml:space="preserve"> terkait kedudukannya dapat diperkirakan dari peristiwa,</w:t>
      </w:r>
      <w:r w:rsidR="00CA76A4" w:rsidRPr="00E2316B">
        <w:rPr>
          <w:rFonts w:ascii="Arial Narrow" w:hAnsi="Arial Narrow" w:cstheme="minorHAnsi"/>
        </w:rPr>
        <w:t xml:space="preserve"> dimana Rasulullah </w:t>
      </w:r>
      <w:r w:rsidR="00772A2C" w:rsidRPr="00E2316B">
        <w:rPr>
          <w:rFonts w:ascii="Arial Narrow" w:hAnsi="Arial Narrow" w:cstheme="minorHAnsi"/>
        </w:rPr>
        <w:t>(saw)</w:t>
      </w:r>
      <w:r w:rsidR="00CA76A4" w:rsidRPr="00E2316B">
        <w:rPr>
          <w:rFonts w:ascii="Arial Narrow" w:hAnsi="Arial Narrow" w:cstheme="minorHAnsi"/>
        </w:rPr>
        <w:t xml:space="preserve"> tidak menshalatkan jenazah seseorang yang membenci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00CA76A4" w:rsidRPr="00E2316B">
        <w:rPr>
          <w:rFonts w:ascii="Arial Narrow" w:hAnsi="Arial Narrow" w:cstheme="minorHAnsi"/>
        </w:rPr>
        <w:t xml:space="preserve">. Secara jelas adalah sebagai berikut: </w:t>
      </w:r>
      <w:r w:rsidR="00451232" w:rsidRPr="00E2316B">
        <w:rPr>
          <w:rFonts w:ascii="Arial Narrow" w:hAnsi="Arial Narrow" w:cstheme="minorHAnsi"/>
        </w:rPr>
        <w:t xml:space="preserve">Hadhrat </w:t>
      </w:r>
      <w:r w:rsidR="00CA76A4" w:rsidRPr="00E2316B">
        <w:rPr>
          <w:rFonts w:ascii="Arial Narrow" w:hAnsi="Arial Narrow" w:cstheme="minorHAnsi"/>
        </w:rPr>
        <w:t xml:space="preserve">Jabir menyampaikan, </w:t>
      </w:r>
      <w:r w:rsidR="00B835AE" w:rsidRPr="00E2316B">
        <w:rPr>
          <w:rFonts w:ascii="Arial Narrow" w:hAnsi="Arial Narrow" w:cstheme="minorHAnsi"/>
          <w:b/>
          <w:bCs/>
          <w:rtl/>
          <w:lang w:bidi="ar-AE"/>
        </w:rPr>
        <w:t>أُتِيَ رَسُولُ اللَّهِ صلى الله عليه وسلم بِجَنَازَةِ رَجُلٍ يُصَلِّي عَلَيْهِ فَلَمْ يُصَلِّ عَلَيْهِ فَقِيلَ يَا رَسُولَ اللَّهِ مَا رَأَيْنَاكَ تَرَكْتَ الصَّلاَةَ عَلَى أَحَدٍ قَبْلَ هَذَا</w:t>
      </w:r>
      <w:r w:rsidR="00CA76A4" w:rsidRPr="00E2316B">
        <w:rPr>
          <w:rFonts w:ascii="Arial Narrow" w:hAnsi="Arial Narrow" w:cstheme="minorHAnsi"/>
        </w:rPr>
        <w:t xml:space="preserve"> </w:t>
      </w:r>
      <w:r w:rsidR="00B835AE" w:rsidRPr="00E2316B">
        <w:rPr>
          <w:rFonts w:ascii="Arial Narrow" w:hAnsi="Arial Narrow" w:cstheme="minorHAnsi"/>
          <w:lang w:val="id-ID"/>
        </w:rPr>
        <w:t>“A</w:t>
      </w:r>
      <w:r w:rsidR="00CA76A4" w:rsidRPr="00E2316B">
        <w:rPr>
          <w:rFonts w:ascii="Arial Narrow" w:hAnsi="Arial Narrow" w:cstheme="minorHAnsi"/>
        </w:rPr>
        <w:t xml:space="preserve">da jenazah seseorang yang dibawa ke hadapan Rasulullah </w:t>
      </w:r>
      <w:r w:rsidR="00772A2C" w:rsidRPr="00E2316B">
        <w:rPr>
          <w:rFonts w:ascii="Arial Narrow" w:hAnsi="Arial Narrow" w:cstheme="minorHAnsi"/>
        </w:rPr>
        <w:t>(saw)</w:t>
      </w:r>
      <w:r w:rsidR="00CA76A4" w:rsidRPr="00E2316B">
        <w:rPr>
          <w:rFonts w:ascii="Arial Narrow" w:hAnsi="Arial Narrow" w:cstheme="minorHAnsi"/>
        </w:rPr>
        <w:t xml:space="preserve"> supaya beliau menshalatkannya. Namun beliau tidak menshalatkan j</w:t>
      </w:r>
      <w:r w:rsidR="00B835AE" w:rsidRPr="00E2316B">
        <w:rPr>
          <w:rFonts w:ascii="Arial Narrow" w:hAnsi="Arial Narrow" w:cstheme="minorHAnsi"/>
        </w:rPr>
        <w:t>enazahnya. Seseorang bertanya, ‘</w:t>
      </w:r>
      <w:r w:rsidR="00CA76A4" w:rsidRPr="00E2316B">
        <w:rPr>
          <w:rFonts w:ascii="Arial Narrow" w:hAnsi="Arial Narrow" w:cstheme="minorHAnsi"/>
        </w:rPr>
        <w:t>Wahai Rasulullah, sebelumnya saya tidak pernah melihat, di mana engkau tidak menshalatkan jenazah seseorang.</w:t>
      </w:r>
      <w:r w:rsidR="00B835AE" w:rsidRPr="00E2316B">
        <w:rPr>
          <w:rFonts w:ascii="Arial Narrow" w:hAnsi="Arial Narrow" w:cstheme="minorHAnsi"/>
          <w:lang w:val="id-ID"/>
        </w:rPr>
        <w:t>’</w:t>
      </w:r>
      <w:r w:rsidR="00B835AE" w:rsidRPr="00E2316B">
        <w:rPr>
          <w:rFonts w:ascii="Arial Narrow" w:hAnsi="Arial Narrow" w:cstheme="minorHAnsi"/>
        </w:rPr>
        <w:t xml:space="preserve"> Atas hal ini beliau bersabda,</w:t>
      </w:r>
      <w:r w:rsidR="00B835AE" w:rsidRPr="00E2316B">
        <w:rPr>
          <w:rFonts w:ascii="Arial Narrow" w:hAnsi="Arial Narrow" w:cstheme="minorHAnsi"/>
          <w:lang w:val="id-ID"/>
        </w:rPr>
        <w:t xml:space="preserve"> </w:t>
      </w:r>
      <w:r w:rsidR="00B835AE" w:rsidRPr="00E2316B">
        <w:rPr>
          <w:rFonts w:ascii="Arial Narrow" w:hAnsi="Arial Narrow" w:cstheme="minorHAnsi"/>
          <w:b/>
          <w:bCs/>
          <w:rtl/>
          <w:lang w:bidi="ar-AE"/>
        </w:rPr>
        <w:t>إِنَّهُ كَانَ يَبْغَضُ عُثْمَانَ فَأَبْغَضَهُ اللَّهُ</w:t>
      </w:r>
      <w:r w:rsidR="00B835AE" w:rsidRPr="00E2316B">
        <w:rPr>
          <w:rFonts w:ascii="Arial Narrow" w:hAnsi="Arial Narrow" w:cstheme="minorHAnsi"/>
        </w:rPr>
        <w:t xml:space="preserve"> ‘</w:t>
      </w:r>
      <w:r w:rsidR="00CA76A4" w:rsidRPr="00E2316B">
        <w:rPr>
          <w:rFonts w:ascii="Arial Narrow" w:hAnsi="Arial Narrow" w:cstheme="minorHAnsi"/>
        </w:rPr>
        <w:t xml:space="preserve">Orang ini membenci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00CA76A4" w:rsidRPr="00E2316B">
        <w:rPr>
          <w:rFonts w:ascii="Arial Narrow" w:hAnsi="Arial Narrow" w:cstheme="minorHAnsi"/>
        </w:rPr>
        <w:t>, sehingga Allah Ta’ala pun membencinya.</w:t>
      </w:r>
      <w:r w:rsidR="00B835AE" w:rsidRPr="00E2316B">
        <w:rPr>
          <w:rFonts w:ascii="Arial Narrow" w:hAnsi="Arial Narrow" w:cstheme="minorHAnsi"/>
          <w:lang w:val="id-ID"/>
        </w:rPr>
        <w:t>’”</w:t>
      </w:r>
      <w:r w:rsidR="00B835AE" w:rsidRPr="00E2316B">
        <w:rPr>
          <w:rStyle w:val="FootnoteReference"/>
          <w:rFonts w:ascii="Arial Narrow" w:hAnsi="Arial Narrow" w:cstheme="minorHAnsi"/>
          <w:lang w:val="id-ID"/>
        </w:rPr>
        <w:footnoteReference w:id="4"/>
      </w:r>
      <w:r w:rsidR="00CA76A4" w:rsidRPr="00E2316B">
        <w:rPr>
          <w:rFonts w:ascii="Arial Narrow" w:hAnsi="Arial Narrow" w:cstheme="minorHAnsi"/>
        </w:rPr>
        <w:t xml:space="preserve"> </w:t>
      </w:r>
    </w:p>
    <w:p w14:paraId="332DFAE8" w14:textId="62B8D4BE" w:rsidR="00E814D7" w:rsidRPr="00E2316B" w:rsidRDefault="00CA76A4" w:rsidP="00E2316B">
      <w:pPr>
        <w:spacing w:line="276" w:lineRule="auto"/>
        <w:ind w:firstLine="432"/>
        <w:jc w:val="both"/>
        <w:rPr>
          <w:rFonts w:ascii="Arial Narrow" w:hAnsi="Arial Narrow" w:cstheme="minorHAnsi"/>
        </w:rPr>
      </w:pPr>
      <w:r w:rsidRPr="00E2316B">
        <w:rPr>
          <w:rFonts w:ascii="Arial Narrow" w:hAnsi="Arial Narrow" w:cstheme="minorHAnsi"/>
        </w:rPr>
        <w:t xml:space="preserve">Kemudian terkait sifat adil yang dimiliki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Pr="00E2316B">
        <w:rPr>
          <w:rFonts w:ascii="Arial Narrow" w:hAnsi="Arial Narrow" w:cstheme="minorHAnsi"/>
        </w:rPr>
        <w:t xml:space="preserve"> terdapat riwayat dimana beliau tetap memberikan hukuman kepada saudara laki-laki beliau yang juga telah terbukti bersalah.</w:t>
      </w:r>
    </w:p>
    <w:p w14:paraId="1BE70838" w14:textId="1F2FFDFA" w:rsidR="00E814D7" w:rsidRPr="00E2316B" w:rsidRDefault="00515D07" w:rsidP="00E2316B">
      <w:pPr>
        <w:spacing w:line="276" w:lineRule="auto"/>
        <w:ind w:firstLine="432"/>
        <w:jc w:val="both"/>
        <w:rPr>
          <w:rFonts w:ascii="Arial Narrow" w:hAnsi="Arial Narrow" w:cstheme="minorHAnsi"/>
          <w:lang w:val="en-US"/>
        </w:rPr>
      </w:pPr>
      <w:r w:rsidRPr="00E2316B">
        <w:rPr>
          <w:rFonts w:ascii="Arial Narrow" w:hAnsi="Arial Narrow" w:cstheme="minorHAnsi"/>
        </w:rPr>
        <w:t xml:space="preserve">'Ubaidullah bin `Adi bin Al-Khiyar </w:t>
      </w:r>
      <w:r w:rsidR="00CA76A4" w:rsidRPr="00E2316B">
        <w:rPr>
          <w:rFonts w:ascii="Arial Narrow" w:hAnsi="Arial Narrow" w:cstheme="minorHAnsi"/>
        </w:rPr>
        <w:t>menjelaskan,</w:t>
      </w:r>
      <w:r w:rsidR="00D609B5" w:rsidRPr="00E2316B">
        <w:rPr>
          <w:rFonts w:ascii="Arial Narrow" w:hAnsi="Arial Narrow" w:cstheme="minorHAnsi"/>
          <w:lang w:val="id-ID"/>
        </w:rPr>
        <w:t xml:space="preserve"> </w:t>
      </w:r>
      <w:r w:rsidR="00D609B5" w:rsidRPr="00E2316B">
        <w:rPr>
          <w:rFonts w:ascii="Arial Narrow" w:hAnsi="Arial Narrow" w:cstheme="minorHAnsi"/>
          <w:b/>
          <w:bCs/>
          <w:rtl/>
          <w:lang w:val="en-US" w:bidi="ar-AE"/>
        </w:rPr>
        <w:t>أَنَّ الْمِسْوَرَ بْنَ مَخْرَمَةَ وَعَبْدَ الرَّحْمَنِ بْنَ الأَسْوَدِ بْنِ عَبْدِ يَغُوثَ قَالاَ مَا يَمْنَعُكَ أَنْ تُكَلِّمَ عُثْمَانَ لأَخِيهِ الْوَلِيدِ فَقَدْ أَكْثَرَ النَّاسُ فِيهِ‏.‏ فَقَصَدْتُ لِعُثْمَانَ حَتَّى خَرَجَ إِلَى الصَّلاَةِ، قُلْتُ إِنَّ لِي إِلَيْكَ حَاجَةً، وَهِيَ نَصِيحَةٌ لَكَ‏</w:t>
      </w:r>
      <w:r w:rsidR="00CA76A4" w:rsidRPr="00E2316B">
        <w:rPr>
          <w:rFonts w:ascii="Arial Narrow" w:hAnsi="Arial Narrow" w:cstheme="minorHAnsi"/>
        </w:rPr>
        <w:t xml:space="preserve"> </w:t>
      </w:r>
      <w:r w:rsidR="00D609B5" w:rsidRPr="00E2316B">
        <w:rPr>
          <w:rFonts w:ascii="Arial Narrow" w:hAnsi="Arial Narrow" w:cstheme="minorHAnsi"/>
          <w:lang w:val="id-ID"/>
        </w:rPr>
        <w:t>“</w:t>
      </w:r>
      <w:r w:rsidR="00451232" w:rsidRPr="00E2316B">
        <w:rPr>
          <w:rFonts w:ascii="Arial Narrow" w:hAnsi="Arial Narrow" w:cstheme="minorHAnsi"/>
        </w:rPr>
        <w:t xml:space="preserve">Hadhrat </w:t>
      </w:r>
      <w:r w:rsidR="00CA76A4" w:rsidRPr="00E2316B">
        <w:rPr>
          <w:rFonts w:ascii="Arial Narrow" w:hAnsi="Arial Narrow" w:cstheme="minorHAnsi"/>
        </w:rPr>
        <w:t>M</w:t>
      </w:r>
      <w:r w:rsidR="00CA76A4" w:rsidRPr="00E2316B">
        <w:rPr>
          <w:rFonts w:ascii="Arial Narrow" w:hAnsi="Arial Narrow" w:cstheme="minorHAnsi"/>
          <w:lang w:val="en-US"/>
        </w:rPr>
        <w:t>iswar bin Makhramah</w:t>
      </w:r>
      <w:r w:rsidR="00CA76A4" w:rsidRPr="00E2316B">
        <w:rPr>
          <w:rFonts w:ascii="Arial Narrow" w:hAnsi="Arial Narrow" w:cstheme="minorHAnsi"/>
        </w:rPr>
        <w:t xml:space="preserve"> </w:t>
      </w:r>
      <w:r w:rsidR="00CA76A4" w:rsidRPr="00E2316B">
        <w:rPr>
          <w:rFonts w:ascii="Arial Narrow" w:hAnsi="Arial Narrow" w:cstheme="minorHAnsi"/>
          <w:lang w:val="en-US"/>
        </w:rPr>
        <w:t xml:space="preserve">dan </w:t>
      </w:r>
      <w:r w:rsidR="00451232" w:rsidRPr="00E2316B">
        <w:rPr>
          <w:rFonts w:ascii="Arial Narrow" w:hAnsi="Arial Narrow" w:cstheme="minorHAnsi"/>
          <w:lang w:val="en-US"/>
        </w:rPr>
        <w:t xml:space="preserve">Hadhrat </w:t>
      </w:r>
      <w:r w:rsidR="00CA76A4" w:rsidRPr="00E2316B">
        <w:rPr>
          <w:rFonts w:ascii="Arial Narrow" w:hAnsi="Arial Narrow" w:cstheme="minorHAnsi"/>
          <w:lang w:val="en-US"/>
        </w:rPr>
        <w:t>Ab</w:t>
      </w:r>
      <w:r w:rsidRPr="00E2316B">
        <w:rPr>
          <w:rFonts w:ascii="Arial Narrow" w:hAnsi="Arial Narrow" w:cstheme="minorHAnsi"/>
          <w:lang w:val="en-US"/>
        </w:rPr>
        <w:t>durrahman bin Aswad bin Abdi Yagh</w:t>
      </w:r>
      <w:r w:rsidR="00CA76A4" w:rsidRPr="00E2316B">
        <w:rPr>
          <w:rFonts w:ascii="Arial Narrow" w:hAnsi="Arial Narrow" w:cstheme="minorHAnsi"/>
          <w:lang w:val="en-US"/>
        </w:rPr>
        <w:t>u</w:t>
      </w:r>
      <w:r w:rsidRPr="00E2316B">
        <w:rPr>
          <w:rFonts w:ascii="Arial Narrow" w:hAnsi="Arial Narrow" w:cstheme="minorHAnsi"/>
          <w:lang w:val="id-ID"/>
        </w:rPr>
        <w:t>ts</w:t>
      </w:r>
      <w:r w:rsidR="00CA76A4" w:rsidRPr="00E2316B">
        <w:rPr>
          <w:rFonts w:ascii="Arial Narrow" w:hAnsi="Arial Narrow" w:cstheme="minorHAnsi"/>
          <w:lang w:val="en-US"/>
        </w:rPr>
        <w:t xml:space="preserve"> keduanya berkata kepada</w:t>
      </w:r>
      <w:r w:rsidR="000A4626" w:rsidRPr="00E2316B">
        <w:rPr>
          <w:rFonts w:ascii="Arial Narrow" w:hAnsi="Arial Narrow" w:cstheme="minorHAnsi"/>
          <w:lang w:val="id-ID"/>
        </w:rPr>
        <w:t xml:space="preserve"> saya</w:t>
      </w:r>
      <w:r w:rsidR="00CA76A4" w:rsidRPr="00E2316B">
        <w:rPr>
          <w:rFonts w:ascii="Arial Narrow" w:hAnsi="Arial Narrow" w:cstheme="minorHAnsi"/>
          <w:lang w:val="en-US"/>
        </w:rPr>
        <w:t>,</w:t>
      </w:r>
      <w:r w:rsidRPr="00E2316B">
        <w:rPr>
          <w:rFonts w:ascii="Arial Narrow" w:hAnsi="Arial Narrow" w:cstheme="minorHAnsi"/>
          <w:lang w:val="id-ID"/>
        </w:rPr>
        <w:t xml:space="preserve"> </w:t>
      </w:r>
      <w:r w:rsidRPr="00E2316B">
        <w:rPr>
          <w:rFonts w:ascii="Arial Narrow" w:hAnsi="Arial Narrow" w:cstheme="minorHAnsi"/>
          <w:b/>
          <w:bCs/>
          <w:rtl/>
          <w:lang w:val="en-US" w:bidi="ar-AE"/>
        </w:rPr>
        <w:t>‏</w:t>
      </w:r>
      <w:r w:rsidR="00D609B5" w:rsidRPr="00E2316B">
        <w:rPr>
          <w:rFonts w:ascii="Arial Narrow" w:hAnsi="Arial Narrow" w:cstheme="minorHAnsi"/>
          <w:lang w:val="en-US"/>
        </w:rPr>
        <w:t xml:space="preserve"> ‘</w:t>
      </w:r>
      <w:r w:rsidR="00CA76A4" w:rsidRPr="00E2316B">
        <w:rPr>
          <w:rFonts w:ascii="Arial Narrow" w:hAnsi="Arial Narrow" w:cstheme="minorHAnsi"/>
          <w:lang w:val="en-US"/>
        </w:rPr>
        <w:t xml:space="preserve">Apa yang menjadi halanganmu untuk berbicara kepada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CA76A4" w:rsidRPr="00E2316B">
        <w:rPr>
          <w:rFonts w:ascii="Arial Narrow" w:hAnsi="Arial Narrow" w:cstheme="minorHAnsi"/>
          <w:lang w:val="en-US"/>
        </w:rPr>
        <w:t xml:space="preserve"> tentang saudara laki-lakinya, Walid, karena orang-orang telah sangat banyak menyebut-nyebut hal tersebut, akibat perkara yang salah.</w:t>
      </w:r>
      <w:r w:rsidR="00D609B5" w:rsidRPr="00E2316B">
        <w:rPr>
          <w:rFonts w:ascii="Arial Narrow" w:hAnsi="Arial Narrow" w:cstheme="minorHAnsi"/>
          <w:lang w:val="id-ID"/>
        </w:rPr>
        <w:t>’</w:t>
      </w:r>
      <w:r w:rsidR="00CA76A4" w:rsidRPr="00E2316B">
        <w:rPr>
          <w:rFonts w:ascii="Arial Narrow" w:hAnsi="Arial Narrow" w:cstheme="minorHAnsi"/>
          <w:lang w:val="en-US"/>
        </w:rPr>
        <w:t xml:space="preserve"> </w:t>
      </w:r>
      <w:r w:rsidR="00D609B5" w:rsidRPr="00E2316B">
        <w:rPr>
          <w:rFonts w:ascii="Arial Narrow" w:hAnsi="Arial Narrow" w:cstheme="minorHAnsi"/>
          <w:lang w:val="id-ID"/>
        </w:rPr>
        <w:t>S</w:t>
      </w:r>
      <w:r w:rsidR="00CA76A4" w:rsidRPr="00E2316B">
        <w:rPr>
          <w:rFonts w:ascii="Arial Narrow" w:hAnsi="Arial Narrow" w:cstheme="minorHAnsi"/>
          <w:lang w:val="en-US"/>
        </w:rPr>
        <w:t>aya pun pergi ke</w:t>
      </w:r>
      <w:r w:rsidR="000A4626" w:rsidRPr="00E2316B">
        <w:rPr>
          <w:rFonts w:ascii="Arial Narrow" w:hAnsi="Arial Narrow" w:cstheme="minorHAnsi"/>
          <w:lang w:val="id-ID"/>
        </w:rPr>
        <w:t>pada</w:t>
      </w:r>
      <w:r w:rsidR="00CA76A4" w:rsidRPr="00E2316B">
        <w:rPr>
          <w:rFonts w:ascii="Arial Narrow" w:hAnsi="Arial Narrow" w:cstheme="minorHAnsi"/>
          <w:lang w:val="en-US"/>
        </w:rPr>
        <w:t xml:space="preserve">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CA76A4" w:rsidRPr="00E2316B">
        <w:rPr>
          <w:rFonts w:ascii="Arial Narrow" w:hAnsi="Arial Narrow" w:cstheme="minorHAnsi"/>
          <w:lang w:val="en-US"/>
        </w:rPr>
        <w:t>. Beliau baru berangkat untuk mengerjakan shalat</w:t>
      </w:r>
      <w:r w:rsidR="000A4626" w:rsidRPr="00E2316B">
        <w:rPr>
          <w:rFonts w:ascii="Arial Narrow" w:hAnsi="Arial Narrow" w:cstheme="minorHAnsi"/>
          <w:lang w:val="en-US"/>
        </w:rPr>
        <w:t>. Saya lalu bertanya, ‘</w:t>
      </w:r>
      <w:r w:rsidR="000A4626" w:rsidRPr="00E2316B">
        <w:rPr>
          <w:rFonts w:ascii="Arial Narrow" w:hAnsi="Arial Narrow" w:cstheme="minorHAnsi"/>
          <w:lang w:val="id-ID"/>
        </w:rPr>
        <w:t>A</w:t>
      </w:r>
      <w:r w:rsidR="00CA76A4" w:rsidRPr="00E2316B">
        <w:rPr>
          <w:rFonts w:ascii="Arial Narrow" w:hAnsi="Arial Narrow" w:cstheme="minorHAnsi"/>
          <w:lang w:val="en-US"/>
        </w:rPr>
        <w:t>da satu hal penting yang ingin saya katakan kepada Anda dan</w:t>
      </w:r>
      <w:r w:rsidR="000A4626" w:rsidRPr="00E2316B">
        <w:rPr>
          <w:rFonts w:ascii="Arial Narrow" w:hAnsi="Arial Narrow" w:cstheme="minorHAnsi"/>
          <w:lang w:val="en-US"/>
        </w:rPr>
        <w:t xml:space="preserve"> ini semata untuk kebaikan Anda</w:t>
      </w:r>
      <w:r w:rsidR="00CA76A4" w:rsidRPr="00E2316B">
        <w:rPr>
          <w:rFonts w:ascii="Arial Narrow" w:hAnsi="Arial Narrow" w:cstheme="minorHAnsi"/>
          <w:lang w:val="en-US"/>
        </w:rPr>
        <w:t>.</w:t>
      </w:r>
      <w:r w:rsidR="000A4626" w:rsidRPr="00E2316B">
        <w:rPr>
          <w:rFonts w:ascii="Arial Narrow" w:hAnsi="Arial Narrow" w:cstheme="minorHAnsi"/>
          <w:lang w:val="id-ID"/>
        </w:rPr>
        <w:t>’</w:t>
      </w:r>
      <w:r w:rsidR="00CA76A4" w:rsidRPr="00E2316B">
        <w:rPr>
          <w:rFonts w:ascii="Arial Narrow" w:hAnsi="Arial Narrow" w:cstheme="minorHAnsi"/>
          <w:lang w:val="en-US"/>
        </w:rPr>
        <w:t xml:space="preserve"> </w:t>
      </w:r>
    </w:p>
    <w:p w14:paraId="280CB260" w14:textId="1714C330" w:rsidR="00E814D7" w:rsidRPr="00E2316B" w:rsidRDefault="00451232"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D609B5" w:rsidRPr="00E2316B">
        <w:rPr>
          <w:rFonts w:ascii="Arial Narrow" w:hAnsi="Arial Narrow" w:cstheme="minorHAnsi"/>
          <w:lang w:val="en-US"/>
        </w:rPr>
        <w:t xml:space="preserve"> berkata,</w:t>
      </w:r>
      <w:r w:rsidR="00F60D9B" w:rsidRPr="00E2316B">
        <w:rPr>
          <w:rFonts w:ascii="Arial Narrow" w:hAnsi="Arial Narrow" w:cstheme="minorHAnsi"/>
          <w:lang w:val="id-ID"/>
        </w:rPr>
        <w:t xml:space="preserve"> </w:t>
      </w:r>
      <w:r w:rsidR="00F60D9B" w:rsidRPr="00E2316B">
        <w:rPr>
          <w:rFonts w:ascii="Arial Narrow" w:hAnsi="Arial Narrow" w:cstheme="minorHAnsi"/>
          <w:b/>
          <w:bCs/>
          <w:rtl/>
          <w:lang w:val="en-US" w:bidi="ar-AE"/>
        </w:rPr>
        <w:t>يَا أَيُّهَا الْمَرْءُ ـ قَالَ مَعْمَرٌ أُرَاهُ قَالَ ـ أَعُوذُ بِاللَّهِ مِنْكَ‏</w:t>
      </w:r>
      <w:r w:rsidR="000A4626" w:rsidRPr="00E2316B">
        <w:rPr>
          <w:rFonts w:ascii="Arial Narrow" w:hAnsi="Arial Narrow" w:cstheme="minorHAnsi"/>
          <w:lang w:val="en-US"/>
        </w:rPr>
        <w:t xml:space="preserve"> ‘</w:t>
      </w:r>
      <w:r w:rsidR="00D609B5" w:rsidRPr="00E2316B">
        <w:rPr>
          <w:rFonts w:ascii="Arial Narrow" w:hAnsi="Arial Narrow" w:cstheme="minorHAnsi"/>
          <w:lang w:val="en-US"/>
        </w:rPr>
        <w:t>Betapa hebatnya</w:t>
      </w:r>
      <w:r w:rsidR="00D609B5" w:rsidRPr="00E2316B">
        <w:rPr>
          <w:rFonts w:ascii="Arial Narrow" w:hAnsi="Arial Narrow" w:cstheme="minorHAnsi"/>
          <w:lang w:val="id-ID"/>
        </w:rPr>
        <w:t>!</w:t>
      </w:r>
      <w:r w:rsidR="00CA76A4" w:rsidRPr="00E2316B">
        <w:rPr>
          <w:rFonts w:ascii="Arial Narrow" w:hAnsi="Arial Narrow" w:cstheme="minorHAnsi"/>
          <w:lang w:val="en-US"/>
        </w:rPr>
        <w:t xml:space="preserve"> Apakah Mu’ammar yang telah mengatakan </w:t>
      </w:r>
      <w:r w:rsidR="001B73DE" w:rsidRPr="00E2316B">
        <w:rPr>
          <w:rFonts w:ascii="Arial Narrow" w:hAnsi="Arial Narrow" w:cstheme="minorHAnsi"/>
          <w:lang w:val="id-ID"/>
        </w:rPr>
        <w:t>i</w:t>
      </w:r>
      <w:r w:rsidR="00D609B5" w:rsidRPr="00E2316B">
        <w:rPr>
          <w:rFonts w:ascii="Arial Narrow" w:hAnsi="Arial Narrow" w:cstheme="minorHAnsi"/>
          <w:lang w:val="id-ID"/>
        </w:rPr>
        <w:t xml:space="preserve">ni </w:t>
      </w:r>
      <w:r w:rsidR="00CA76A4" w:rsidRPr="00E2316B">
        <w:rPr>
          <w:rFonts w:ascii="Arial Narrow" w:hAnsi="Arial Narrow" w:cstheme="minorHAnsi"/>
          <w:lang w:val="en-US"/>
        </w:rPr>
        <w:t>kepada anda semua. Saya berpikir, merekalah yang tela</w:t>
      </w:r>
      <w:r w:rsidR="007048DA" w:rsidRPr="00E2316B">
        <w:rPr>
          <w:rFonts w:ascii="Arial Narrow" w:hAnsi="Arial Narrow" w:cstheme="minorHAnsi"/>
          <w:lang w:val="en-US"/>
        </w:rPr>
        <w:t>h mengatakannya dan Anda</w:t>
      </w:r>
      <w:r w:rsidR="00CA76A4" w:rsidRPr="00E2316B">
        <w:rPr>
          <w:rFonts w:ascii="Arial Narrow" w:hAnsi="Arial Narrow" w:cstheme="minorHAnsi"/>
          <w:lang w:val="en-US"/>
        </w:rPr>
        <w:t xml:space="preserve"> datang seraya membawa pesan mereka</w:t>
      </w:r>
      <w:r w:rsidR="001B73DE" w:rsidRPr="00E2316B">
        <w:rPr>
          <w:rFonts w:ascii="Arial Narrow" w:hAnsi="Arial Narrow" w:cstheme="minorHAnsi"/>
          <w:lang w:val="en-US"/>
        </w:rPr>
        <w:t>.’</w:t>
      </w:r>
      <w:r w:rsidR="001B73DE" w:rsidRPr="00E2316B">
        <w:rPr>
          <w:rFonts w:ascii="Arial Narrow" w:hAnsi="Arial Narrow" w:cstheme="minorHAnsi"/>
          <w:lang w:val="id-ID"/>
        </w:rPr>
        <w:t xml:space="preserve"> K</w:t>
      </w:r>
      <w:r w:rsidR="000A4626" w:rsidRPr="00E2316B">
        <w:rPr>
          <w:rFonts w:ascii="Arial Narrow" w:hAnsi="Arial Narrow" w:cstheme="minorHAnsi"/>
          <w:lang w:val="en-US"/>
        </w:rPr>
        <w:t>emudian beliau bersabda, ‘</w:t>
      </w:r>
      <w:r w:rsidR="001B73DE" w:rsidRPr="00E2316B">
        <w:rPr>
          <w:rFonts w:ascii="Arial Narrow" w:hAnsi="Arial Narrow" w:cstheme="minorHAnsi"/>
          <w:lang w:val="id-ID"/>
        </w:rPr>
        <w:t xml:space="preserve">Saya </w:t>
      </w:r>
      <w:r w:rsidR="00CA76A4" w:rsidRPr="00E2316B">
        <w:rPr>
          <w:rFonts w:ascii="Arial Narrow" w:hAnsi="Arial Narrow" w:cstheme="minorHAnsi"/>
          <w:lang w:val="en-US"/>
        </w:rPr>
        <w:t xml:space="preserve">memohon perlindungan </w:t>
      </w:r>
      <w:r w:rsidR="000A4626" w:rsidRPr="00E2316B">
        <w:rPr>
          <w:rFonts w:ascii="Arial Narrow" w:hAnsi="Arial Narrow" w:cstheme="minorHAnsi"/>
          <w:lang w:val="en-US"/>
        </w:rPr>
        <w:t>kepada Allah dari Anda sekalian</w:t>
      </w:r>
      <w:r w:rsidR="00CA76A4" w:rsidRPr="00E2316B">
        <w:rPr>
          <w:rFonts w:ascii="Arial Narrow" w:hAnsi="Arial Narrow" w:cstheme="minorHAnsi"/>
          <w:lang w:val="en-US"/>
        </w:rPr>
        <w:t>.</w:t>
      </w:r>
      <w:r w:rsidR="000A4626" w:rsidRPr="00E2316B">
        <w:rPr>
          <w:rFonts w:ascii="Arial Narrow" w:hAnsi="Arial Narrow" w:cstheme="minorHAnsi"/>
          <w:lang w:val="id-ID"/>
        </w:rPr>
        <w:t>’</w:t>
      </w:r>
      <w:r w:rsidR="006212BD" w:rsidRPr="00E2316B">
        <w:rPr>
          <w:rStyle w:val="FootnoteReference"/>
          <w:rFonts w:ascii="Arial Narrow" w:hAnsi="Arial Narrow" w:cstheme="minorHAnsi"/>
          <w:lang w:val="id-ID"/>
        </w:rPr>
        <w:footnoteReference w:id="5"/>
      </w:r>
      <w:r w:rsidR="00CA76A4" w:rsidRPr="00E2316B">
        <w:rPr>
          <w:rFonts w:ascii="Arial Narrow" w:hAnsi="Arial Narrow" w:cstheme="minorHAnsi"/>
          <w:lang w:val="en-US"/>
        </w:rPr>
        <w:t xml:space="preserve"> </w:t>
      </w:r>
    </w:p>
    <w:p w14:paraId="0F64A7CA" w14:textId="76A2C6EC" w:rsidR="006212BD" w:rsidRPr="00E2316B" w:rsidRDefault="00F60D9B" w:rsidP="00E2316B">
      <w:pPr>
        <w:spacing w:line="276" w:lineRule="auto"/>
        <w:ind w:firstLine="432"/>
        <w:jc w:val="both"/>
        <w:rPr>
          <w:rFonts w:ascii="Arial Narrow" w:hAnsi="Arial Narrow" w:cstheme="minorHAnsi"/>
          <w:lang w:val="id-ID"/>
        </w:rPr>
      </w:pPr>
      <w:r w:rsidRPr="00E2316B">
        <w:rPr>
          <w:rFonts w:ascii="Arial Narrow" w:hAnsi="Arial Narrow" w:cstheme="minorHAnsi"/>
          <w:b/>
          <w:bCs/>
          <w:rtl/>
          <w:lang w:val="en-US" w:bidi="ar-AE"/>
        </w:rPr>
        <w:t>فَانْصَرَفْتُ، فَرَجَعْتُ إِلَيْهِمْ إِذْ جَاءَ رَسُولُ عُثْمَانَ فَأَتَيْتُهُ، فَقَالَ مَا نَصِيحَتُكَ فَقُلْتُ إِنَّ اللَّهَ سُبْحَانَهُ بَعَثَ مُحَمَّدًا صلى الله عليه وسلم بِالْحَقِّ، وَأَنْزَلَ عَلَيْهِ الْكِتَابَ، وَكُنْتَ مِمَّنِ اسْتَجَابَ لِلَّهِ وَلِرَسُولِهِ، فَهَاجَرْتَ الْهِجْرَتَيْنِ، وَصَحِبْتَ رَسُولَ اللَّهِ صلى الله عليه وسلم وَرَأَيْتَ هَدْيَهُ، وَقَدْ أَكْثَرَ النَّاسُ فِي شَأْنِ الْوَلِيدِ‏</w:t>
      </w:r>
      <w:r w:rsidRPr="00E2316B">
        <w:rPr>
          <w:rFonts w:ascii="Arial Narrow" w:hAnsi="Arial Narrow" w:cstheme="minorHAnsi"/>
          <w:lang w:val="id-ID"/>
        </w:rPr>
        <w:t xml:space="preserve"> </w:t>
      </w:r>
      <w:r w:rsidR="00CA76A4" w:rsidRPr="00E2316B">
        <w:rPr>
          <w:rFonts w:ascii="Arial Narrow" w:hAnsi="Arial Narrow" w:cstheme="minorHAnsi"/>
          <w:lang w:val="en-US"/>
        </w:rPr>
        <w:t>Setelah mendengar ini</w:t>
      </w:r>
      <w:r w:rsidR="007048DA" w:rsidRPr="00E2316B">
        <w:rPr>
          <w:rFonts w:ascii="Arial Narrow" w:hAnsi="Arial Narrow" w:cstheme="minorHAnsi"/>
          <w:lang w:val="en-US"/>
        </w:rPr>
        <w:t xml:space="preserve"> </w:t>
      </w:r>
      <w:r w:rsidR="001B73DE" w:rsidRPr="00E2316B">
        <w:rPr>
          <w:rFonts w:ascii="Arial Narrow" w:hAnsi="Arial Narrow" w:cstheme="minorHAnsi"/>
          <w:lang w:val="id-ID"/>
        </w:rPr>
        <w:t xml:space="preserve">ia - </w:t>
      </w:r>
      <w:r w:rsidR="001B73DE" w:rsidRPr="00E2316B">
        <w:rPr>
          <w:rFonts w:ascii="Arial Narrow" w:hAnsi="Arial Narrow" w:cstheme="minorHAnsi"/>
          <w:lang w:val="en-US"/>
        </w:rPr>
        <w:t>yaitu orang yang telah bertemu dengan Hadhrat ‘Utsman</w:t>
      </w:r>
      <w:r w:rsidR="001B73DE" w:rsidRPr="00E2316B">
        <w:rPr>
          <w:rFonts w:ascii="Arial Narrow" w:hAnsi="Arial Narrow" w:cstheme="minorHAnsi"/>
          <w:lang w:val="id-ID"/>
        </w:rPr>
        <w:t xml:space="preserve"> -</w:t>
      </w:r>
      <w:r w:rsidR="007048DA" w:rsidRPr="00E2316B">
        <w:rPr>
          <w:rFonts w:ascii="Arial Narrow" w:hAnsi="Arial Narrow" w:cstheme="minorHAnsi"/>
          <w:lang w:val="en-US"/>
        </w:rPr>
        <w:t xml:space="preserve"> pun beranjak dari sana </w:t>
      </w:r>
      <w:r w:rsidR="00CA76A4" w:rsidRPr="00E2316B">
        <w:rPr>
          <w:rFonts w:ascii="Arial Narrow" w:hAnsi="Arial Narrow" w:cstheme="minorHAnsi"/>
          <w:lang w:val="en-US"/>
        </w:rPr>
        <w:t>d</w:t>
      </w:r>
      <w:r w:rsidR="001B73DE" w:rsidRPr="00E2316B">
        <w:rPr>
          <w:rFonts w:ascii="Arial Narrow" w:hAnsi="Arial Narrow" w:cstheme="minorHAnsi"/>
          <w:lang w:val="en-US"/>
        </w:rPr>
        <w:t>an pergi kepada orang-orang itu</w:t>
      </w:r>
      <w:r w:rsidR="00CA76A4" w:rsidRPr="00E2316B">
        <w:rPr>
          <w:rFonts w:ascii="Arial Narrow" w:hAnsi="Arial Narrow" w:cstheme="minorHAnsi"/>
          <w:lang w:val="en-US"/>
        </w:rPr>
        <w:t xml:space="preserve">. Saat itu pun utusan dari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CA76A4" w:rsidRPr="00E2316B">
        <w:rPr>
          <w:rFonts w:ascii="Arial Narrow" w:hAnsi="Arial Narrow" w:cstheme="minorHAnsi"/>
          <w:lang w:val="en-US"/>
        </w:rPr>
        <w:t xml:space="preserve"> datang, dan saya mendekati</w:t>
      </w:r>
      <w:r w:rsidR="006212BD" w:rsidRPr="00E2316B">
        <w:rPr>
          <w:rFonts w:ascii="Arial Narrow" w:hAnsi="Arial Narrow" w:cstheme="minorHAnsi"/>
          <w:lang w:val="en-US"/>
        </w:rPr>
        <w:t xml:space="preserve">nya. </w:t>
      </w:r>
      <w:proofErr w:type="gramStart"/>
      <w:r w:rsidR="006212BD" w:rsidRPr="00E2316B">
        <w:rPr>
          <w:rFonts w:ascii="Arial Narrow" w:hAnsi="Arial Narrow" w:cstheme="minorHAnsi"/>
          <w:lang w:val="en-US"/>
        </w:rPr>
        <w:t>Ia</w:t>
      </w:r>
      <w:proofErr w:type="gramEnd"/>
      <w:r w:rsidR="006212BD" w:rsidRPr="00E2316B">
        <w:rPr>
          <w:rFonts w:ascii="Arial Narrow" w:hAnsi="Arial Narrow" w:cstheme="minorHAnsi"/>
          <w:lang w:val="en-US"/>
        </w:rPr>
        <w:t xml:space="preserve"> [utusan itu] bertanya, ‘</w:t>
      </w:r>
      <w:r w:rsidR="00CA76A4" w:rsidRPr="00E2316B">
        <w:rPr>
          <w:rFonts w:ascii="Arial Narrow" w:hAnsi="Arial Narrow" w:cstheme="minorHAnsi"/>
          <w:lang w:val="en-US"/>
        </w:rPr>
        <w:t>Apa yang dimaksud kebaik</w:t>
      </w:r>
      <w:r w:rsidR="00771458" w:rsidRPr="00E2316B">
        <w:rPr>
          <w:rFonts w:ascii="Arial Narrow" w:hAnsi="Arial Narrow" w:cstheme="minorHAnsi"/>
          <w:lang w:val="en-US"/>
        </w:rPr>
        <w:t xml:space="preserve">an menurut </w:t>
      </w:r>
      <w:r w:rsidR="00771458" w:rsidRPr="00E2316B">
        <w:rPr>
          <w:rFonts w:ascii="Arial Narrow" w:hAnsi="Arial Narrow" w:cstheme="minorHAnsi"/>
          <w:lang w:val="id-ID"/>
        </w:rPr>
        <w:t>Anda</w:t>
      </w:r>
      <w:r w:rsidR="006212BD" w:rsidRPr="00E2316B">
        <w:rPr>
          <w:rFonts w:ascii="Arial Narrow" w:hAnsi="Arial Narrow" w:cstheme="minorHAnsi"/>
          <w:lang w:val="en-US"/>
        </w:rPr>
        <w:t>?</w:t>
      </w:r>
      <w:r w:rsidR="00771458" w:rsidRPr="00E2316B">
        <w:rPr>
          <w:rFonts w:ascii="Arial Narrow" w:hAnsi="Arial Narrow" w:cstheme="minorHAnsi"/>
          <w:lang w:val="id-ID"/>
        </w:rPr>
        <w:t xml:space="preserve"> Karena Anda telah tadi</w:t>
      </w:r>
      <w:r w:rsidR="006212BD" w:rsidRPr="00E2316B">
        <w:rPr>
          <w:rFonts w:ascii="Arial Narrow" w:hAnsi="Arial Narrow" w:cstheme="minorHAnsi"/>
          <w:lang w:val="en-US"/>
        </w:rPr>
        <w:t xml:space="preserve"> berkata</w:t>
      </w:r>
      <w:r w:rsidR="00771458" w:rsidRPr="00E2316B">
        <w:rPr>
          <w:rFonts w:ascii="Arial Narrow" w:hAnsi="Arial Narrow" w:cstheme="minorHAnsi"/>
          <w:lang w:val="id-ID"/>
        </w:rPr>
        <w:t xml:space="preserve"> [kepada Khalifah ‘Utsman]</w:t>
      </w:r>
      <w:r w:rsidR="006212BD" w:rsidRPr="00E2316B">
        <w:rPr>
          <w:rFonts w:ascii="Arial Narrow" w:hAnsi="Arial Narrow" w:cstheme="minorHAnsi"/>
          <w:lang w:val="en-US"/>
        </w:rPr>
        <w:t>, ‘</w:t>
      </w:r>
      <w:r w:rsidR="006212BD" w:rsidRPr="00E2316B">
        <w:rPr>
          <w:rFonts w:ascii="Arial Narrow" w:hAnsi="Arial Narrow" w:cstheme="minorHAnsi"/>
          <w:lang w:val="id-ID"/>
        </w:rPr>
        <w:t>Saya</w:t>
      </w:r>
      <w:r w:rsidR="00CA76A4" w:rsidRPr="00E2316B">
        <w:rPr>
          <w:rFonts w:ascii="Arial Narrow" w:hAnsi="Arial Narrow" w:cstheme="minorHAnsi"/>
          <w:lang w:val="en-US"/>
        </w:rPr>
        <w:t xml:space="preserve"> m</w:t>
      </w:r>
      <w:r w:rsidR="006212BD" w:rsidRPr="00E2316B">
        <w:rPr>
          <w:rFonts w:ascii="Arial Narrow" w:hAnsi="Arial Narrow" w:cstheme="minorHAnsi"/>
          <w:lang w:val="en-US"/>
        </w:rPr>
        <w:t>enginginkan kebaikan untuk Anda</w:t>
      </w:r>
      <w:r w:rsidR="00CA76A4" w:rsidRPr="00E2316B">
        <w:rPr>
          <w:rFonts w:ascii="Arial Narrow" w:hAnsi="Arial Narrow" w:cstheme="minorHAnsi"/>
          <w:lang w:val="en-US"/>
        </w:rPr>
        <w:t>.</w:t>
      </w:r>
      <w:r w:rsidR="006212BD" w:rsidRPr="00E2316B">
        <w:rPr>
          <w:rFonts w:ascii="Arial Narrow" w:hAnsi="Arial Narrow" w:cstheme="minorHAnsi"/>
          <w:lang w:val="id-ID"/>
        </w:rPr>
        <w:t>’</w:t>
      </w:r>
    </w:p>
    <w:p w14:paraId="2D8944C3" w14:textId="5C22AD43" w:rsidR="00F60D9B"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Maka saya berkata, “Allah Ta’ala telah membangkitkan Muhammad </w:t>
      </w:r>
      <w:r w:rsidR="00772A2C" w:rsidRPr="00E2316B">
        <w:rPr>
          <w:rFonts w:ascii="Arial Narrow" w:hAnsi="Arial Narrow" w:cstheme="minorHAnsi"/>
          <w:lang w:val="en-US"/>
        </w:rPr>
        <w:t>(saw)</w:t>
      </w:r>
      <w:r w:rsidRPr="00E2316B">
        <w:rPr>
          <w:rFonts w:ascii="Arial Narrow" w:hAnsi="Arial Narrow" w:cstheme="minorHAnsi"/>
          <w:lang w:val="en-US"/>
        </w:rPr>
        <w:t xml:space="preserve"> dengan kebenaran, dan Kitab su</w:t>
      </w:r>
      <w:r w:rsidR="00771458" w:rsidRPr="00E2316B">
        <w:rPr>
          <w:rFonts w:ascii="Arial Narrow" w:hAnsi="Arial Narrow" w:cstheme="minorHAnsi"/>
          <w:lang w:val="en-US"/>
        </w:rPr>
        <w:t xml:space="preserve">ci telah diturunkan atas beliau. </w:t>
      </w:r>
      <w:r w:rsidRPr="00E2316B">
        <w:rPr>
          <w:rFonts w:ascii="Arial Narrow" w:hAnsi="Arial Narrow" w:cstheme="minorHAnsi"/>
          <w:lang w:val="en-US"/>
        </w:rPr>
        <w:t>Anda pun adalah d</w:t>
      </w:r>
      <w:r w:rsidR="00771458" w:rsidRPr="00E2316B">
        <w:rPr>
          <w:rFonts w:ascii="Arial Narrow" w:hAnsi="Arial Narrow" w:cstheme="minorHAnsi"/>
          <w:lang w:val="id-ID"/>
        </w:rPr>
        <w:t>ar</w:t>
      </w:r>
      <w:r w:rsidRPr="00E2316B">
        <w:rPr>
          <w:rFonts w:ascii="Arial Narrow" w:hAnsi="Arial Narrow" w:cstheme="minorHAnsi"/>
          <w:lang w:val="en-US"/>
        </w:rPr>
        <w:t>i</w:t>
      </w:r>
      <w:r w:rsidR="00771458" w:rsidRPr="00E2316B">
        <w:rPr>
          <w:rFonts w:ascii="Arial Narrow" w:hAnsi="Arial Narrow" w:cstheme="minorHAnsi"/>
          <w:lang w:val="id-ID"/>
        </w:rPr>
        <w:t xml:space="preserve"> </w:t>
      </w:r>
      <w:r w:rsidRPr="00E2316B">
        <w:rPr>
          <w:rFonts w:ascii="Arial Narrow" w:hAnsi="Arial Narrow" w:cstheme="minorHAnsi"/>
          <w:lang w:val="en-US"/>
        </w:rPr>
        <w:t xml:space="preserve">antara orang yang telah menerima seruan Allah dan Rasul-Nya </w:t>
      </w:r>
      <w:r w:rsidR="00772A2C" w:rsidRPr="00E2316B">
        <w:rPr>
          <w:rFonts w:ascii="Arial Narrow" w:hAnsi="Arial Narrow" w:cstheme="minorHAnsi"/>
          <w:lang w:val="en-US"/>
        </w:rPr>
        <w:t>(saw)</w:t>
      </w:r>
      <w:r w:rsidRPr="00E2316B">
        <w:rPr>
          <w:rFonts w:ascii="Arial Narrow" w:hAnsi="Arial Narrow" w:cstheme="minorHAnsi"/>
          <w:lang w:val="en-US"/>
        </w:rPr>
        <w:t xml:space="preserve"> lalu anda pun telah melakukan dua hijrah</w:t>
      </w:r>
      <w:r w:rsidR="00771458" w:rsidRPr="00E2316B">
        <w:rPr>
          <w:rFonts w:ascii="Arial Narrow" w:hAnsi="Arial Narrow" w:cstheme="minorHAnsi"/>
          <w:lang w:val="id-ID"/>
        </w:rPr>
        <w:t>.</w:t>
      </w:r>
      <w:r w:rsidRPr="00E2316B">
        <w:rPr>
          <w:rFonts w:ascii="Arial Narrow" w:hAnsi="Arial Narrow" w:cstheme="minorHAnsi"/>
          <w:lang w:val="en-US"/>
        </w:rPr>
        <w:t xml:space="preserve"> Anda telah menemani Rasulullah </w:t>
      </w:r>
      <w:r w:rsidR="00772A2C" w:rsidRPr="00E2316B">
        <w:rPr>
          <w:rFonts w:ascii="Arial Narrow" w:hAnsi="Arial Narrow" w:cstheme="minorHAnsi"/>
          <w:lang w:val="en-US"/>
        </w:rPr>
        <w:t>(saw)</w:t>
      </w:r>
      <w:r w:rsidR="00771458" w:rsidRPr="00E2316B">
        <w:rPr>
          <w:rFonts w:ascii="Arial Narrow" w:hAnsi="Arial Narrow" w:cstheme="minorHAnsi"/>
          <w:lang w:val="en-US"/>
        </w:rPr>
        <w:t xml:space="preserve"> </w:t>
      </w:r>
      <w:r w:rsidRPr="00E2316B">
        <w:rPr>
          <w:rFonts w:ascii="Arial Narrow" w:hAnsi="Arial Narrow" w:cstheme="minorHAnsi"/>
          <w:lang w:val="en-US"/>
        </w:rPr>
        <w:t>dan Anda telah melihat cahaya Rasulullah</w:t>
      </w:r>
      <w:r w:rsidR="00771458" w:rsidRPr="00E2316B">
        <w:rPr>
          <w:rFonts w:ascii="Arial Narrow" w:hAnsi="Arial Narrow" w:cstheme="minorHAnsi"/>
          <w:lang w:val="id-ID"/>
        </w:rPr>
        <w:t xml:space="preserve">’ </w:t>
      </w:r>
      <w:r w:rsidR="00771458" w:rsidRPr="00E2316B">
        <w:rPr>
          <w:rFonts w:ascii="Arial Narrow" w:hAnsi="Arial Narrow" w:cstheme="minorHAnsi"/>
          <w:lang w:val="en-US"/>
        </w:rPr>
        <w:t>lalu saya berkata, ‘</w:t>
      </w:r>
      <w:r w:rsidRPr="00E2316B">
        <w:rPr>
          <w:rFonts w:ascii="Arial Narrow" w:hAnsi="Arial Narrow" w:cstheme="minorHAnsi"/>
          <w:lang w:val="en-US"/>
        </w:rPr>
        <w:t xml:space="preserve">Walid yang adalah saudara laki-laki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orang-orang telah ba</w:t>
      </w:r>
      <w:r w:rsidR="001B73DE" w:rsidRPr="00E2316B">
        <w:rPr>
          <w:rFonts w:ascii="Arial Narrow" w:hAnsi="Arial Narrow" w:cstheme="minorHAnsi"/>
          <w:lang w:val="en-US"/>
        </w:rPr>
        <w:t>nyak me</w:t>
      </w:r>
      <w:r w:rsidR="00771458" w:rsidRPr="00E2316B">
        <w:rPr>
          <w:rFonts w:ascii="Arial Narrow" w:hAnsi="Arial Narrow" w:cstheme="minorHAnsi"/>
          <w:lang w:val="id-ID"/>
        </w:rPr>
        <w:t>mbicara</w:t>
      </w:r>
      <w:r w:rsidR="001B73DE" w:rsidRPr="00E2316B">
        <w:rPr>
          <w:rFonts w:ascii="Arial Narrow" w:hAnsi="Arial Narrow" w:cstheme="minorHAnsi"/>
          <w:lang w:val="en-US"/>
        </w:rPr>
        <w:t>kannya</w:t>
      </w:r>
      <w:r w:rsidR="00771458" w:rsidRPr="00E2316B">
        <w:rPr>
          <w:rFonts w:ascii="Arial Narrow" w:hAnsi="Arial Narrow" w:cstheme="minorHAnsi"/>
          <w:lang w:val="id-ID"/>
        </w:rPr>
        <w:t>.’</w:t>
      </w:r>
      <w:r w:rsidR="001B73DE" w:rsidRPr="00E2316B">
        <w:rPr>
          <w:rStyle w:val="FootnoteReference"/>
          <w:rFonts w:ascii="Arial Narrow" w:hAnsi="Arial Narrow" w:cstheme="minorHAnsi"/>
          <w:lang w:val="en-US"/>
        </w:rPr>
        <w:footnoteReference w:id="6"/>
      </w:r>
    </w:p>
    <w:p w14:paraId="5F1717BF" w14:textId="62CE4A02" w:rsidR="00F60D9B" w:rsidRPr="00E2316B" w:rsidRDefault="00451232"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CA76A4" w:rsidRPr="00E2316B">
        <w:rPr>
          <w:rFonts w:ascii="Arial Narrow" w:hAnsi="Arial Narrow" w:cstheme="minorHAnsi"/>
          <w:lang w:val="en-US"/>
        </w:rPr>
        <w:t xml:space="preserve"> berkata,</w:t>
      </w:r>
      <w:r w:rsidR="00F60D9B" w:rsidRPr="00E2316B">
        <w:rPr>
          <w:rFonts w:ascii="Arial Narrow" w:hAnsi="Arial Narrow" w:cstheme="minorHAnsi"/>
          <w:lang w:val="id-ID"/>
        </w:rPr>
        <w:t xml:space="preserve"> </w:t>
      </w:r>
      <w:r w:rsidR="00F60D9B" w:rsidRPr="00E2316B">
        <w:rPr>
          <w:rFonts w:ascii="Arial Narrow" w:hAnsi="Arial Narrow" w:cstheme="minorHAnsi"/>
          <w:b/>
          <w:bCs/>
          <w:rtl/>
          <w:lang w:val="en-US" w:bidi="ar-AE"/>
        </w:rPr>
        <w:t>أَدْرَكْتَ رَسُولَ اللَّهِ صلى الله عليه وسلم</w:t>
      </w:r>
      <w:r w:rsidR="00771458" w:rsidRPr="00E2316B">
        <w:rPr>
          <w:rFonts w:ascii="Arial Narrow" w:hAnsi="Arial Narrow" w:cstheme="minorHAnsi"/>
          <w:lang w:val="en-US"/>
        </w:rPr>
        <w:t xml:space="preserve"> ‘</w:t>
      </w:r>
      <w:r w:rsidR="00CA76A4" w:rsidRPr="00E2316B">
        <w:rPr>
          <w:rFonts w:ascii="Arial Narrow" w:hAnsi="Arial Narrow" w:cstheme="minorHAnsi"/>
          <w:lang w:val="en-US"/>
        </w:rPr>
        <w:t xml:space="preserve">Apakah engkau telah mengalami zaman Rasulullah </w:t>
      </w:r>
      <w:r w:rsidR="00772A2C" w:rsidRPr="00E2316B">
        <w:rPr>
          <w:rFonts w:ascii="Arial Narrow" w:hAnsi="Arial Narrow" w:cstheme="minorHAnsi"/>
          <w:lang w:val="en-US"/>
        </w:rPr>
        <w:t>(saw)</w:t>
      </w:r>
      <w:r w:rsidR="00F60D9B" w:rsidRPr="00E2316B">
        <w:rPr>
          <w:rFonts w:ascii="Arial Narrow" w:hAnsi="Arial Narrow" w:cstheme="minorHAnsi"/>
          <w:lang w:val="en-US"/>
        </w:rPr>
        <w:t>?’</w:t>
      </w:r>
      <w:r w:rsidR="00F60D9B" w:rsidRPr="00E2316B">
        <w:rPr>
          <w:rFonts w:ascii="Arial Narrow" w:hAnsi="Arial Narrow" w:cstheme="minorHAnsi"/>
          <w:lang w:val="id-ID"/>
        </w:rPr>
        <w:t xml:space="preserve"> </w:t>
      </w:r>
      <w:r w:rsidR="00CA76A4" w:rsidRPr="00E2316B">
        <w:rPr>
          <w:rFonts w:ascii="Arial Narrow" w:hAnsi="Arial Narrow" w:cstheme="minorHAnsi"/>
          <w:lang w:val="en-US"/>
        </w:rPr>
        <w:t>Beliau bertanya kepada saya. Saya mengatakan,</w:t>
      </w:r>
      <w:r w:rsidR="00F60D9B" w:rsidRPr="00E2316B">
        <w:rPr>
          <w:rFonts w:ascii="Arial Narrow" w:hAnsi="Arial Narrow" w:cstheme="minorHAnsi"/>
          <w:lang w:val="id-ID"/>
        </w:rPr>
        <w:t xml:space="preserve"> </w:t>
      </w:r>
      <w:r w:rsidR="00F60D9B" w:rsidRPr="00E2316B">
        <w:rPr>
          <w:rFonts w:ascii="Arial Narrow" w:hAnsi="Arial Narrow" w:cstheme="minorHAnsi"/>
          <w:b/>
          <w:bCs/>
          <w:rtl/>
          <w:lang w:val="en-US" w:bidi="ar-AE"/>
        </w:rPr>
        <w:t>لاَ وَلَكِنْ خَلَصَ إِلَىَّ مِنْ عِلْمِهِ مَا يَخْلُصُ إِلَى الْعَذْرَاءِ فِي سِتْرِهَا‏</w:t>
      </w:r>
      <w:r w:rsidR="00771458" w:rsidRPr="00E2316B">
        <w:rPr>
          <w:rFonts w:ascii="Arial Narrow" w:hAnsi="Arial Narrow" w:cstheme="minorHAnsi"/>
          <w:lang w:val="en-US"/>
        </w:rPr>
        <w:t xml:space="preserve"> ‘</w:t>
      </w:r>
      <w:r w:rsidR="00771458" w:rsidRPr="00E2316B">
        <w:rPr>
          <w:rFonts w:ascii="Arial Narrow" w:hAnsi="Arial Narrow" w:cstheme="minorHAnsi"/>
          <w:lang w:val="id-ID"/>
        </w:rPr>
        <w:t>T</w:t>
      </w:r>
      <w:r w:rsidR="00CA76A4" w:rsidRPr="00E2316B">
        <w:rPr>
          <w:rFonts w:ascii="Arial Narrow" w:hAnsi="Arial Narrow" w:cstheme="minorHAnsi"/>
          <w:lang w:val="en-US"/>
        </w:rPr>
        <w:t xml:space="preserve">idak, namun saya mengetahuinya dari hal-hal yang engkau sampaikan. Saya tidak mengalami masa itu, namun hal tentang itu sampai pada saya, yaitu yang ada di zaman Nabi </w:t>
      </w:r>
      <w:r w:rsidR="00772A2C" w:rsidRPr="00E2316B">
        <w:rPr>
          <w:rFonts w:ascii="Arial Narrow" w:hAnsi="Arial Narrow" w:cstheme="minorHAnsi"/>
          <w:lang w:val="en-US"/>
        </w:rPr>
        <w:t>(saw)</w:t>
      </w:r>
      <w:r w:rsidR="00CA76A4" w:rsidRPr="00E2316B">
        <w:rPr>
          <w:rFonts w:ascii="Arial Narrow" w:hAnsi="Arial Narrow" w:cstheme="minorHAnsi"/>
          <w:lang w:val="en-US"/>
        </w:rPr>
        <w:t>, dimana terkait itu, seorang wanita perawan pun sampai mengetahui hal itu.</w:t>
      </w:r>
      <w:r w:rsidR="00771458" w:rsidRPr="00E2316B">
        <w:rPr>
          <w:rFonts w:ascii="Arial Narrow" w:hAnsi="Arial Narrow" w:cstheme="minorHAnsi"/>
          <w:lang w:val="id-ID"/>
        </w:rPr>
        <w:t>’</w:t>
      </w:r>
      <w:r w:rsidR="00CA76A4" w:rsidRPr="00E2316B">
        <w:rPr>
          <w:rFonts w:ascii="Arial Narrow" w:hAnsi="Arial Narrow" w:cstheme="minorHAnsi"/>
          <w:lang w:val="en-US"/>
        </w:rPr>
        <w:t xml:space="preserve"> </w:t>
      </w:r>
    </w:p>
    <w:p w14:paraId="4EE1D381" w14:textId="12645EA4" w:rsidR="007048DA"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Maka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bersabda,</w:t>
      </w:r>
      <w:r w:rsidR="00F60D9B" w:rsidRPr="00E2316B">
        <w:rPr>
          <w:rFonts w:ascii="Arial Narrow" w:hAnsi="Arial Narrow" w:cstheme="minorHAnsi"/>
          <w:lang w:val="id-ID"/>
        </w:rPr>
        <w:t xml:space="preserve"> </w:t>
      </w:r>
      <w:r w:rsidR="00F60D9B" w:rsidRPr="00E2316B">
        <w:rPr>
          <w:rFonts w:ascii="Arial Narrow" w:hAnsi="Arial Narrow" w:cstheme="minorHAnsi"/>
          <w:b/>
          <w:bCs/>
          <w:rtl/>
          <w:lang w:val="en-US" w:bidi="ar-AE"/>
        </w:rPr>
        <w:t>أَمَّا بَعْدُ فَإِنَّ اللَّهَ بَعَثَ مُحَمَّدًا صلى الله عليه وسلم بِالْحَقِّ، فَكُنْتُ مِمَّنِ اسْتَجَابَ لِلَّهِ وَلِرَسُولِهِ وَآمَنْتُ بِمَا بُعِثَ بِهِ، وَهَاجَرْتُ الْهِجْرَتَيْنِ كَمَا قُلْتَ، وَصَحِبْتُ رَسُولَ اللَّهِ صلى الله عليه وسلم وَبَايَعْتُهُ، فَوَاللَّهِ مَا عَصَيْتُهُ وَلاَ غَشَشْتُهُ حَتَّى تَوَفَّاهُ اللَّهُ، ثُمَّ أَبُو بَكْرٍ مِثْلُهُ، ثُمَّ عُمَرُ مِثْلُهُ، ثُمَّ اسْتُخْلِفْتُ، أَفَلَيْسَ لِي مِنَ الْحَقِّ مِثْلُ الَّذِي لَهُمْ</w:t>
      </w:r>
      <w:r w:rsidRPr="00E2316B">
        <w:rPr>
          <w:rFonts w:ascii="Arial Narrow" w:hAnsi="Arial Narrow" w:cstheme="minorHAnsi"/>
          <w:lang w:val="en-US"/>
        </w:rPr>
        <w:t xml:space="preserve"> </w:t>
      </w:r>
      <w:r w:rsidR="00771458" w:rsidRPr="00E2316B">
        <w:rPr>
          <w:rFonts w:ascii="Arial Narrow" w:hAnsi="Arial Narrow" w:cstheme="minorHAnsi"/>
          <w:lang w:val="id-ID"/>
        </w:rPr>
        <w:t>‘S</w:t>
      </w:r>
      <w:r w:rsidRPr="00E2316B">
        <w:rPr>
          <w:rFonts w:ascii="Arial Narrow" w:hAnsi="Arial Narrow" w:cstheme="minorHAnsi"/>
          <w:lang w:val="en-US"/>
        </w:rPr>
        <w:t xml:space="preserve">esungguhnya Allah telah mengirimkan Muhammad </w:t>
      </w:r>
      <w:r w:rsidR="00772A2C" w:rsidRPr="00E2316B">
        <w:rPr>
          <w:rFonts w:ascii="Arial Narrow" w:hAnsi="Arial Narrow" w:cstheme="minorHAnsi"/>
          <w:lang w:val="en-US"/>
        </w:rPr>
        <w:t>(saw)</w:t>
      </w:r>
      <w:r w:rsidRPr="00E2316B">
        <w:rPr>
          <w:rFonts w:ascii="Arial Narrow" w:hAnsi="Arial Narrow" w:cstheme="minorHAnsi"/>
          <w:lang w:val="en-US"/>
        </w:rPr>
        <w:t xml:space="preserve"> den</w:t>
      </w:r>
      <w:r w:rsidR="00771458" w:rsidRPr="00E2316B">
        <w:rPr>
          <w:rFonts w:ascii="Arial Narrow" w:hAnsi="Arial Narrow" w:cstheme="minorHAnsi"/>
          <w:lang w:val="en-US"/>
        </w:rPr>
        <w:t>gan kebenaran</w:t>
      </w:r>
      <w:r w:rsidRPr="00E2316B">
        <w:rPr>
          <w:rFonts w:ascii="Arial Narrow" w:hAnsi="Arial Narrow" w:cstheme="minorHAnsi"/>
          <w:lang w:val="en-US"/>
        </w:rPr>
        <w:t xml:space="preserve"> dan </w:t>
      </w:r>
      <w:r w:rsidR="00771458" w:rsidRPr="00E2316B">
        <w:rPr>
          <w:rFonts w:ascii="Arial Narrow" w:hAnsi="Arial Narrow" w:cstheme="minorHAnsi"/>
          <w:lang w:val="id-ID"/>
        </w:rPr>
        <w:t>saya</w:t>
      </w:r>
      <w:r w:rsidRPr="00E2316B">
        <w:rPr>
          <w:rFonts w:ascii="Arial Narrow" w:hAnsi="Arial Narrow" w:cstheme="minorHAnsi"/>
          <w:lang w:val="en-US"/>
        </w:rPr>
        <w:t xml:space="preserve"> termasuk diantara orang-orang yang telah mene</w:t>
      </w:r>
      <w:r w:rsidR="00771458" w:rsidRPr="00E2316B">
        <w:rPr>
          <w:rFonts w:ascii="Arial Narrow" w:hAnsi="Arial Narrow" w:cstheme="minorHAnsi"/>
          <w:lang w:val="en-US"/>
        </w:rPr>
        <w:t>rima seruan Allah dan Rasul-Nya</w:t>
      </w:r>
      <w:r w:rsidRPr="00E2316B">
        <w:rPr>
          <w:rFonts w:ascii="Arial Narrow" w:hAnsi="Arial Narrow" w:cstheme="minorHAnsi"/>
          <w:lang w:val="en-US"/>
        </w:rPr>
        <w:t xml:space="preserve"> dan mengimani semua hal yang bersamanya beliau </w:t>
      </w:r>
      <w:r w:rsidR="00772A2C" w:rsidRPr="00E2316B">
        <w:rPr>
          <w:rFonts w:ascii="Arial Narrow" w:hAnsi="Arial Narrow" w:cstheme="minorHAnsi"/>
          <w:lang w:val="en-US"/>
        </w:rPr>
        <w:t>(saw)</w:t>
      </w:r>
      <w:r w:rsidRPr="00E2316B">
        <w:rPr>
          <w:rFonts w:ascii="Arial Narrow" w:hAnsi="Arial Narrow" w:cstheme="minorHAnsi"/>
          <w:lang w:val="en-US"/>
        </w:rPr>
        <w:t xml:space="preserve"> telah diutus</w:t>
      </w:r>
      <w:r w:rsidR="00771458" w:rsidRPr="00E2316B">
        <w:rPr>
          <w:rFonts w:ascii="Arial Narrow" w:hAnsi="Arial Narrow" w:cstheme="minorHAnsi"/>
          <w:lang w:val="id-ID"/>
        </w:rPr>
        <w:t>. Saya</w:t>
      </w:r>
      <w:r w:rsidRPr="00E2316B">
        <w:rPr>
          <w:rFonts w:ascii="Arial Narrow" w:hAnsi="Arial Narrow" w:cstheme="minorHAnsi"/>
          <w:lang w:val="en-US"/>
        </w:rPr>
        <w:t xml:space="preserve"> telah dua kali berhijrah, sebagai</w:t>
      </w:r>
      <w:r w:rsidR="00771458" w:rsidRPr="00E2316B">
        <w:rPr>
          <w:rFonts w:ascii="Arial Narrow" w:hAnsi="Arial Narrow" w:cstheme="minorHAnsi"/>
          <w:lang w:val="en-US"/>
        </w:rPr>
        <w:t>mana telah Anda katakan,</w:t>
      </w:r>
      <w:r w:rsidRPr="00E2316B">
        <w:rPr>
          <w:rFonts w:ascii="Arial Narrow" w:hAnsi="Arial Narrow" w:cstheme="minorHAnsi"/>
          <w:lang w:val="en-US"/>
        </w:rPr>
        <w:t xml:space="preserve"> senantiasa ada bersama Rasulullah </w:t>
      </w:r>
      <w:r w:rsidR="00772A2C" w:rsidRPr="00E2316B">
        <w:rPr>
          <w:rFonts w:ascii="Arial Narrow" w:hAnsi="Arial Narrow" w:cstheme="minorHAnsi"/>
          <w:lang w:val="en-US"/>
        </w:rPr>
        <w:t>(saw)</w:t>
      </w:r>
      <w:r w:rsidRPr="00E2316B">
        <w:rPr>
          <w:rFonts w:ascii="Arial Narrow" w:hAnsi="Arial Narrow" w:cstheme="minorHAnsi"/>
          <w:lang w:val="en-US"/>
        </w:rPr>
        <w:t xml:space="preserve"> dan telah baiat kepada beliau</w:t>
      </w:r>
      <w:r w:rsidR="00771458" w:rsidRPr="00E2316B">
        <w:rPr>
          <w:rFonts w:ascii="Arial Narrow" w:hAnsi="Arial Narrow" w:cstheme="minorHAnsi"/>
          <w:lang w:val="id-ID"/>
        </w:rPr>
        <w:t>. D</w:t>
      </w:r>
      <w:r w:rsidRPr="00E2316B">
        <w:rPr>
          <w:rFonts w:ascii="Arial Narrow" w:hAnsi="Arial Narrow" w:cstheme="minorHAnsi"/>
          <w:lang w:val="en-US"/>
        </w:rPr>
        <w:t xml:space="preserve">emi Allah, </w:t>
      </w:r>
      <w:r w:rsidR="00771458" w:rsidRPr="00E2316B">
        <w:rPr>
          <w:rFonts w:ascii="Arial Narrow" w:hAnsi="Arial Narrow" w:cstheme="minorHAnsi"/>
          <w:lang w:val="id-ID"/>
        </w:rPr>
        <w:t>saya</w:t>
      </w:r>
      <w:r w:rsidRPr="00E2316B">
        <w:rPr>
          <w:rFonts w:ascii="Arial Narrow" w:hAnsi="Arial Narrow" w:cstheme="minorHAnsi"/>
          <w:lang w:val="en-US"/>
        </w:rPr>
        <w:t xml:space="preserve"> tidaklah mendurhakai beliau dan tidaklah pernah menipu beliau hingga waktu dimana Allah pun mewafatkannya. Lalu, </w:t>
      </w:r>
      <w:r w:rsidR="00451232" w:rsidRPr="00E2316B">
        <w:rPr>
          <w:rFonts w:ascii="Arial Narrow" w:hAnsi="Arial Narrow" w:cstheme="minorHAnsi"/>
          <w:lang w:val="en-US"/>
        </w:rPr>
        <w:t xml:space="preserve">Hadhrat </w:t>
      </w:r>
      <w:r w:rsidR="003946A9" w:rsidRPr="00E2316B">
        <w:rPr>
          <w:rFonts w:ascii="Arial Narrow" w:hAnsi="Arial Narrow" w:cstheme="minorHAnsi"/>
          <w:lang w:val="en-US"/>
        </w:rPr>
        <w:t>Abu Bakr</w:t>
      </w:r>
      <w:r w:rsidR="00771458" w:rsidRPr="00E2316B">
        <w:rPr>
          <w:rFonts w:ascii="Arial Narrow" w:hAnsi="Arial Narrow" w:cstheme="minorHAnsi"/>
          <w:lang w:val="en-US"/>
        </w:rPr>
        <w:t xml:space="preserve"> pun menjadi wujud yang </w:t>
      </w:r>
      <w:r w:rsidR="00771458" w:rsidRPr="00E2316B">
        <w:rPr>
          <w:rFonts w:ascii="Arial Narrow" w:hAnsi="Arial Narrow" w:cstheme="minorHAnsi"/>
          <w:lang w:val="id-ID"/>
        </w:rPr>
        <w:t xml:space="preserve">saya </w:t>
      </w:r>
      <w:r w:rsidR="00771458" w:rsidRPr="00E2316B">
        <w:rPr>
          <w:rFonts w:ascii="Arial Narrow" w:hAnsi="Arial Narrow" w:cstheme="minorHAnsi"/>
          <w:lang w:val="en-US"/>
        </w:rPr>
        <w:t>taati</w:t>
      </w:r>
      <w:r w:rsidRPr="00E2316B">
        <w:rPr>
          <w:rFonts w:ascii="Arial Narrow" w:hAnsi="Arial Narrow" w:cstheme="minorHAnsi"/>
          <w:lang w:val="en-US"/>
        </w:rPr>
        <w:t xml:space="preserve"> dan d</w:t>
      </w:r>
      <w:r w:rsidR="00771458" w:rsidRPr="00E2316B">
        <w:rPr>
          <w:rFonts w:ascii="Arial Narrow" w:hAnsi="Arial Narrow" w:cstheme="minorHAnsi"/>
          <w:lang w:val="en-US"/>
        </w:rPr>
        <w:t xml:space="preserve">emikian pula </w:t>
      </w:r>
      <w:r w:rsidR="00771458" w:rsidRPr="00E2316B">
        <w:rPr>
          <w:rFonts w:ascii="Arial Narrow" w:hAnsi="Arial Narrow" w:cstheme="minorHAnsi"/>
          <w:lang w:val="id-ID"/>
        </w:rPr>
        <w:t>saya</w:t>
      </w:r>
      <w:r w:rsidRPr="00E2316B">
        <w:rPr>
          <w:rFonts w:ascii="Arial Narrow" w:hAnsi="Arial Narrow" w:cstheme="minorHAnsi"/>
          <w:lang w:val="en-US"/>
        </w:rPr>
        <w:t xml:space="preserve"> menaati </w:t>
      </w:r>
      <w:r w:rsidR="00451232" w:rsidRPr="00E2316B">
        <w:rPr>
          <w:rFonts w:ascii="Arial Narrow" w:hAnsi="Arial Narrow" w:cstheme="minorHAnsi"/>
          <w:lang w:val="en-US"/>
        </w:rPr>
        <w:t xml:space="preserve">Hadhrat </w:t>
      </w:r>
      <w:r w:rsidR="00771458" w:rsidRPr="00E2316B">
        <w:rPr>
          <w:rFonts w:ascii="Arial Narrow" w:hAnsi="Arial Narrow" w:cstheme="minorHAnsi"/>
          <w:lang w:val="en-US"/>
        </w:rPr>
        <w:t xml:space="preserve">Umar. </w:t>
      </w:r>
      <w:r w:rsidR="00771458" w:rsidRPr="00E2316B">
        <w:rPr>
          <w:rFonts w:ascii="Arial Narrow" w:hAnsi="Arial Narrow" w:cstheme="minorHAnsi"/>
          <w:lang w:val="id-ID"/>
        </w:rPr>
        <w:t>Saya</w:t>
      </w:r>
      <w:r w:rsidRPr="00E2316B">
        <w:rPr>
          <w:rFonts w:ascii="Arial Narrow" w:hAnsi="Arial Narrow" w:cstheme="minorHAnsi"/>
          <w:lang w:val="en-US"/>
        </w:rPr>
        <w:t xml:space="preserve"> men</w:t>
      </w:r>
      <w:r w:rsidR="00771458" w:rsidRPr="00E2316B">
        <w:rPr>
          <w:rFonts w:ascii="Arial Narrow" w:hAnsi="Arial Narrow" w:cstheme="minorHAnsi"/>
          <w:lang w:val="en-US"/>
        </w:rPr>
        <w:t>aati keduanya. Kemudian saya</w:t>
      </w:r>
      <w:r w:rsidRPr="00E2316B">
        <w:rPr>
          <w:rFonts w:ascii="Arial Narrow" w:hAnsi="Arial Narrow" w:cstheme="minorHAnsi"/>
          <w:lang w:val="en-US"/>
        </w:rPr>
        <w:t xml:space="preserve"> dipilih menjadi khalifah. M</w:t>
      </w:r>
      <w:r w:rsidR="00771458" w:rsidRPr="00E2316B">
        <w:rPr>
          <w:rFonts w:ascii="Arial Narrow" w:hAnsi="Arial Narrow" w:cstheme="minorHAnsi"/>
          <w:lang w:val="en-US"/>
        </w:rPr>
        <w:t>aka apakah bukan merupakan hak saya</w:t>
      </w:r>
      <w:r w:rsidRPr="00E2316B">
        <w:rPr>
          <w:rFonts w:ascii="Arial Narrow" w:hAnsi="Arial Narrow" w:cstheme="minorHAnsi"/>
          <w:lang w:val="en-US"/>
        </w:rPr>
        <w:t>, sebagaimana yang dulu ada pada mereka, yaitu pada kedua khalifah?”</w:t>
      </w:r>
    </w:p>
    <w:p w14:paraId="58F70CF2" w14:textId="77777777" w:rsidR="007048DA"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Saya berkata, “ya, mengapa tidak?”</w:t>
      </w:r>
    </w:p>
    <w:p w14:paraId="64F4C484" w14:textId="058469FF" w:rsidR="00F60D9B"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Maka beliau berkata,</w:t>
      </w:r>
      <w:r w:rsidR="00F60D9B" w:rsidRPr="00E2316B">
        <w:rPr>
          <w:rFonts w:ascii="Arial Narrow" w:hAnsi="Arial Narrow" w:cstheme="minorHAnsi"/>
          <w:lang w:val="id-ID"/>
        </w:rPr>
        <w:t xml:space="preserve"> </w:t>
      </w:r>
      <w:r w:rsidR="00F60D9B" w:rsidRPr="00E2316B">
        <w:rPr>
          <w:rFonts w:ascii="Arial Narrow" w:hAnsi="Arial Narrow" w:cstheme="minorHAnsi"/>
          <w:b/>
          <w:bCs/>
          <w:rtl/>
          <w:lang w:val="en-US" w:bidi="ar-AE"/>
        </w:rPr>
        <w:t>فَمَا هَذِهِ الأَحَادِيثُ الَّتِي تَبْلُغُنِي عَنْكُمْ أَمَّا مَا ذَكَرْتَ مِنْ شَأْنِ الْوَلِيدِ، فَسَنَأْخُذُ فِيهِ بِالْحَقِّ إِنْ شَاءَ اللَّهُ</w:t>
      </w:r>
      <w:r w:rsidR="00771458" w:rsidRPr="00E2316B">
        <w:rPr>
          <w:rFonts w:ascii="Arial Narrow" w:hAnsi="Arial Narrow" w:cstheme="minorHAnsi"/>
          <w:lang w:val="en-US"/>
        </w:rPr>
        <w:t xml:space="preserve"> ‘</w:t>
      </w:r>
      <w:r w:rsidR="00771458" w:rsidRPr="00E2316B">
        <w:rPr>
          <w:rFonts w:ascii="Arial Narrow" w:hAnsi="Arial Narrow" w:cstheme="minorHAnsi"/>
          <w:lang w:val="id-ID"/>
        </w:rPr>
        <w:t>L</w:t>
      </w:r>
      <w:r w:rsidRPr="00E2316B">
        <w:rPr>
          <w:rFonts w:ascii="Arial Narrow" w:hAnsi="Arial Narrow" w:cstheme="minorHAnsi"/>
          <w:lang w:val="en-US"/>
        </w:rPr>
        <w:t>alu apa alasan tentang hal yang terus Anda katakan kepada</w:t>
      </w:r>
      <w:r w:rsidR="00771458" w:rsidRPr="00E2316B">
        <w:rPr>
          <w:rFonts w:ascii="Arial Narrow" w:hAnsi="Arial Narrow" w:cstheme="minorHAnsi"/>
          <w:lang w:val="id-ID"/>
        </w:rPr>
        <w:t xml:space="preserve"> saya</w:t>
      </w:r>
      <w:r w:rsidRPr="00E2316B">
        <w:rPr>
          <w:rFonts w:ascii="Arial Narrow" w:hAnsi="Arial Narrow" w:cstheme="minorHAnsi"/>
          <w:lang w:val="en-US"/>
        </w:rPr>
        <w:t xml:space="preserve"> itu, yaitu</w:t>
      </w:r>
      <w:r w:rsidR="00B00FFD" w:rsidRPr="00E2316B">
        <w:rPr>
          <w:rFonts w:ascii="Arial Narrow" w:hAnsi="Arial Narrow" w:cstheme="minorHAnsi"/>
          <w:lang w:val="en-US"/>
        </w:rPr>
        <w:t xml:space="preserve"> </w:t>
      </w:r>
      <w:r w:rsidRPr="00E2316B">
        <w:rPr>
          <w:rFonts w:ascii="Arial Narrow" w:hAnsi="Arial Narrow" w:cstheme="minorHAnsi"/>
          <w:lang w:val="en-US"/>
        </w:rPr>
        <w:t>tentang masalah Walid, sebagaimana telah Anda katakan, maka kita Insya Allah akan menghukumnya dengan hukuman yang sesuai, yakni hukuman sesuai kejahatannya, dimana orang mengatakannya apakah ia akan menghukumnya juga.</w:t>
      </w:r>
      <w:r w:rsidR="00771458" w:rsidRPr="00E2316B">
        <w:rPr>
          <w:rFonts w:ascii="Arial Narrow" w:hAnsi="Arial Narrow" w:cstheme="minorHAnsi"/>
          <w:lang w:val="id-ID"/>
        </w:rPr>
        <w:t>’</w:t>
      </w:r>
      <w:r w:rsidR="00F60D9B" w:rsidRPr="00E2316B">
        <w:rPr>
          <w:rFonts w:ascii="Arial Narrow" w:hAnsi="Arial Narrow" w:cstheme="minorHAnsi"/>
          <w:lang w:val="id-ID"/>
        </w:rPr>
        <w:t xml:space="preserve"> </w:t>
      </w:r>
      <w:r w:rsidR="00F60D9B" w:rsidRPr="00E2316B">
        <w:rPr>
          <w:rFonts w:ascii="Arial Narrow" w:hAnsi="Arial Narrow" w:cstheme="minorHAnsi"/>
          <w:b/>
          <w:bCs/>
          <w:rtl/>
          <w:lang w:val="en-US" w:bidi="ar-AE"/>
        </w:rPr>
        <w:t>ثُمَّ دَعَا عَلِيًّا فَأَمَرَهُ أَنْ يَجْلِدَهُ فَجَلَدَهُ ثَمَانِينَ‏</w:t>
      </w:r>
      <w:r w:rsidR="00771458" w:rsidRPr="00E2316B">
        <w:rPr>
          <w:rFonts w:ascii="Arial Narrow" w:hAnsi="Arial Narrow" w:cstheme="minorHAnsi"/>
          <w:lang w:val="en-US"/>
        </w:rPr>
        <w:t xml:space="preserve"> </w:t>
      </w:r>
      <w:r w:rsidR="00771458" w:rsidRPr="00E2316B">
        <w:rPr>
          <w:rFonts w:ascii="Arial Narrow" w:hAnsi="Arial Narrow" w:cstheme="minorHAnsi"/>
          <w:lang w:val="id-ID"/>
        </w:rPr>
        <w:t>S</w:t>
      </w:r>
      <w:r w:rsidRPr="00E2316B">
        <w:rPr>
          <w:rFonts w:ascii="Arial Narrow" w:hAnsi="Arial Narrow" w:cstheme="minorHAnsi"/>
          <w:lang w:val="en-US"/>
        </w:rPr>
        <w:t xml:space="preserve">etelah itu beliau memanggil </w:t>
      </w:r>
      <w:r w:rsidR="00451232" w:rsidRPr="00E2316B">
        <w:rPr>
          <w:rFonts w:ascii="Arial Narrow" w:hAnsi="Arial Narrow" w:cstheme="minorHAnsi"/>
          <w:lang w:val="en-US"/>
        </w:rPr>
        <w:t xml:space="preserve">Hadhrat </w:t>
      </w:r>
      <w:r w:rsidR="00771458" w:rsidRPr="00E2316B">
        <w:rPr>
          <w:rFonts w:ascii="Arial Narrow" w:hAnsi="Arial Narrow" w:cstheme="minorHAnsi"/>
          <w:lang w:val="en-US"/>
        </w:rPr>
        <w:t>Ali dan bersabda kepadanya, ‘</w:t>
      </w:r>
      <w:r w:rsidRPr="00E2316B">
        <w:rPr>
          <w:rFonts w:ascii="Arial Narrow" w:hAnsi="Arial Narrow" w:cstheme="minorHAnsi"/>
          <w:lang w:val="en-US"/>
        </w:rPr>
        <w:t>cambuklah ia.</w:t>
      </w:r>
      <w:r w:rsidR="00771458" w:rsidRPr="00E2316B">
        <w:rPr>
          <w:rFonts w:ascii="Arial Narrow" w:hAnsi="Arial Narrow" w:cstheme="minorHAnsi"/>
          <w:lang w:val="id-ID"/>
        </w:rPr>
        <w:t>’</w:t>
      </w:r>
      <w:r w:rsidRPr="00E2316B">
        <w:rPr>
          <w:rFonts w:ascii="Arial Narrow" w:hAnsi="Arial Narrow" w:cstheme="minorHAnsi"/>
          <w:lang w:val="en-US"/>
        </w:rPr>
        <w:t xml:space="preserve"> Maka beliau pun mencambuknya sebanyak 80 kali.</w:t>
      </w:r>
      <w:r w:rsidR="00771458" w:rsidRPr="00E2316B">
        <w:rPr>
          <w:rFonts w:ascii="Arial Narrow" w:hAnsi="Arial Narrow" w:cstheme="minorHAnsi"/>
          <w:lang w:val="id-ID"/>
        </w:rPr>
        <w:t>”</w:t>
      </w:r>
      <w:r w:rsidR="005D63A3" w:rsidRPr="00E2316B">
        <w:rPr>
          <w:rStyle w:val="FootnoteReference"/>
          <w:rFonts w:ascii="Arial Narrow" w:hAnsi="Arial Narrow" w:cstheme="minorHAnsi"/>
          <w:lang w:val="en-US"/>
        </w:rPr>
        <w:footnoteReference w:id="7"/>
      </w:r>
      <w:r w:rsidRPr="00E2316B">
        <w:rPr>
          <w:rFonts w:ascii="Arial Narrow" w:hAnsi="Arial Narrow" w:cstheme="minorHAnsi"/>
          <w:lang w:val="en-US"/>
        </w:rPr>
        <w:t xml:space="preserve"> </w:t>
      </w:r>
    </w:p>
    <w:p w14:paraId="66D6BD8C" w14:textId="760BEAC7" w:rsidR="007048DA" w:rsidRPr="00E2316B" w:rsidRDefault="00451232"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Hadhrat </w:t>
      </w:r>
      <w:r w:rsidR="00CA76A4" w:rsidRPr="00E2316B">
        <w:rPr>
          <w:rFonts w:ascii="Arial Narrow" w:hAnsi="Arial Narrow" w:cstheme="minorHAnsi"/>
          <w:lang w:val="en-US"/>
        </w:rPr>
        <w:t xml:space="preserve">Sayyid Zainal Abidin dalam menafsirkan hadits ini menjelaskan: ini adalah riwayat Bukhari, dan mengenai hukuman keras yang dijatuhkan kepada Walid bin ‘Uqbah ini adalah terkait dakwaan minum minuman keras. Dari kesaksian telah terbukti bahwa itu adalah minuman keras seperti masa jahiliyah, bukanlah </w:t>
      </w:r>
      <w:r w:rsidR="00CA76A4" w:rsidRPr="00E2316B">
        <w:rPr>
          <w:rFonts w:ascii="Arial Narrow" w:hAnsi="Arial Narrow" w:cstheme="minorHAnsi"/>
          <w:i/>
          <w:iCs/>
          <w:lang w:val="en-US"/>
        </w:rPr>
        <w:t xml:space="preserve">manqa’ </w:t>
      </w:r>
      <w:r w:rsidR="00CA76A4" w:rsidRPr="00E2316B">
        <w:rPr>
          <w:rFonts w:ascii="Arial Narrow" w:hAnsi="Arial Narrow" w:cstheme="minorHAnsi"/>
          <w:lang w:val="en-US"/>
        </w:rPr>
        <w:t>dan minuman dari korma.</w:t>
      </w:r>
      <w:r w:rsidR="00B00FFD" w:rsidRPr="00E2316B">
        <w:rPr>
          <w:rFonts w:ascii="Arial Narrow" w:hAnsi="Arial Narrow" w:cstheme="minorHAnsi"/>
          <w:lang w:val="en-US"/>
        </w:rPr>
        <w:t xml:space="preserve"> </w:t>
      </w:r>
    </w:p>
    <w:p w14:paraId="259C4FB1" w14:textId="40095CB4" w:rsidR="004B03EC" w:rsidRPr="00E2316B" w:rsidRDefault="00451232"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CA76A4" w:rsidRPr="00E2316B">
        <w:rPr>
          <w:rFonts w:ascii="Arial Narrow" w:hAnsi="Arial Narrow" w:cstheme="minorHAnsi"/>
          <w:lang w:val="en-US"/>
        </w:rPr>
        <w:t xml:space="preserve"> tidak menghiraukan hubungan keluarga. Bahkan beliau menggandakan hukuman akibat adanya hubungan keluarga. Bukannya 40, tetapi bahkan 80 cambuk. Dan jumlah ini pun telah terbukti seperti yang dilakukan oleh </w:t>
      </w:r>
      <w:r w:rsidRPr="00E2316B">
        <w:rPr>
          <w:rFonts w:ascii="Arial Narrow" w:hAnsi="Arial Narrow" w:cstheme="minorHAnsi"/>
          <w:lang w:val="en-US"/>
        </w:rPr>
        <w:t xml:space="preserve">Hadhrat </w:t>
      </w:r>
      <w:r w:rsidR="00CA76A4" w:rsidRPr="00E2316B">
        <w:rPr>
          <w:rFonts w:ascii="Arial Narrow" w:hAnsi="Arial Narrow" w:cstheme="minorHAnsi"/>
          <w:lang w:val="en-US"/>
        </w:rPr>
        <w:t xml:space="preserve">Umar juga. </w:t>
      </w:r>
    </w:p>
    <w:p w14:paraId="329A224A" w14:textId="7AE89385" w:rsidR="002D6E6D" w:rsidRPr="00E2316B" w:rsidRDefault="00CA76A4"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en-US"/>
        </w:rPr>
        <w:t>Kemudian dalam satu riwayat disebutkan, Ata bin Yazid mengatakan</w:t>
      </w:r>
      <w:r w:rsidR="004D01A5" w:rsidRPr="00E2316B">
        <w:rPr>
          <w:rFonts w:ascii="Arial Narrow" w:hAnsi="Arial Narrow" w:cstheme="minorHAnsi"/>
          <w:lang w:val="id-ID"/>
        </w:rPr>
        <w:t xml:space="preserve">, </w:t>
      </w:r>
      <w:r w:rsidR="004D01A5" w:rsidRPr="00E2316B">
        <w:rPr>
          <w:rFonts w:ascii="Arial Narrow" w:hAnsi="Arial Narrow" w:cstheme="minorHAnsi"/>
          <w:b/>
          <w:bCs/>
          <w:rtl/>
          <w:lang w:val="en-US" w:bidi="ar-AE"/>
        </w:rPr>
        <w:t>أَنَّ حُمْرَانَ مَوْلَى عُثْمَانَ أَخْبَرَهُ أَنَّهُ، رَأَى عُثْمَانَ بْنَ عَفَّانَ دَعَا بِإِنَاءٍ، فَأَفْرَغَ عَلَى كَفَّيْهِ ثَلاَثَ مِرَارٍ فَغَسَلَهُمَا، ثُمَّ أَدْخَلَ يَمِينَهُ فِي الإِنَاءِ فَمَضْمَضَ، وَاسْتَنْشَقَ، ثُمَّ غَسَلَ وَجْهَهُ ثَلاَثًا، وَيَدَيْهِ إِلَى الْمِرْفَقَيْنِ ثَلاَثَ مِرَارٍ، ثُمَّ مَسَحَ بِرَأْسِهِ، ثُمَّ غَسَلَ رِجْلَيْهِ ثَلاَثَ مِرَارٍ إِلَى الْكَعْبَيْنِ، ثُمَّ قَالَ قَالَ رَسُولُ اللَّهِ صلى الله عليه وسلم ‏</w:t>
      </w:r>
      <w:r w:rsidR="004D01A5" w:rsidRPr="00E2316B">
        <w:rPr>
          <w:rFonts w:ascii="Arial Narrow" w:hAnsi="Arial Narrow" w:cstheme="minorHAnsi"/>
          <w:lang w:val="id-ID"/>
        </w:rPr>
        <w:t xml:space="preserve"> “B</w:t>
      </w:r>
      <w:r w:rsidR="004D01A5" w:rsidRPr="00E2316B">
        <w:rPr>
          <w:rFonts w:ascii="Arial Narrow" w:hAnsi="Arial Narrow" w:cstheme="minorHAnsi"/>
          <w:lang w:val="en-US"/>
        </w:rPr>
        <w:t>erkata</w:t>
      </w:r>
      <w:r w:rsidR="00457B59" w:rsidRPr="00E2316B">
        <w:rPr>
          <w:rFonts w:ascii="Arial Narrow" w:hAnsi="Arial Narrow" w:cstheme="minorHAnsi"/>
          <w:lang w:val="en-US"/>
        </w:rPr>
        <w:t xml:space="preserve"> Hu</w:t>
      </w:r>
      <w:r w:rsidRPr="00E2316B">
        <w:rPr>
          <w:rFonts w:ascii="Arial Narrow" w:hAnsi="Arial Narrow" w:cstheme="minorHAnsi"/>
          <w:lang w:val="en-US"/>
        </w:rPr>
        <w:t xml:space="preserve">mran, hamba sahaya yang telah dimerdekakan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4D01A5" w:rsidRPr="00E2316B">
        <w:rPr>
          <w:rFonts w:ascii="Arial Narrow" w:hAnsi="Arial Narrow" w:cstheme="minorHAnsi"/>
          <w:lang w:val="en-US"/>
        </w:rPr>
        <w:t xml:space="preserve">, </w:t>
      </w:r>
      <w:r w:rsidRPr="00E2316B">
        <w:rPr>
          <w:rFonts w:ascii="Arial Narrow" w:hAnsi="Arial Narrow" w:cstheme="minorHAnsi"/>
          <w:lang w:val="en-US"/>
        </w:rPr>
        <w:t xml:space="preserve">bahwa dirinya melihat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bin Affan ketika beliau meminta satu tempayan, dan beliau hingga tiga kali mencuci kedua tangan beliau dengannya. </w:t>
      </w:r>
      <w:r w:rsidR="00771458" w:rsidRPr="00E2316B">
        <w:rPr>
          <w:rFonts w:ascii="Arial Narrow" w:hAnsi="Arial Narrow" w:cstheme="minorHAnsi"/>
          <w:lang w:val="id-ID"/>
        </w:rPr>
        <w:t>B</w:t>
      </w:r>
      <w:r w:rsidRPr="00E2316B">
        <w:rPr>
          <w:rFonts w:ascii="Arial Narrow" w:hAnsi="Arial Narrow" w:cstheme="minorHAnsi"/>
          <w:lang w:val="en-US"/>
        </w:rPr>
        <w:t xml:space="preserve">eliau memasukkan tangan kanan </w:t>
      </w:r>
      <w:r w:rsidR="00771458" w:rsidRPr="00E2316B">
        <w:rPr>
          <w:rFonts w:ascii="Arial Narrow" w:hAnsi="Arial Narrow" w:cstheme="minorHAnsi"/>
          <w:lang w:val="en-US"/>
        </w:rPr>
        <w:t>beliau ke dalamnya</w:t>
      </w:r>
      <w:r w:rsidRPr="00E2316B">
        <w:rPr>
          <w:rFonts w:ascii="Arial Narrow" w:hAnsi="Arial Narrow" w:cstheme="minorHAnsi"/>
          <w:lang w:val="en-US"/>
        </w:rPr>
        <w:t xml:space="preserve"> lalu berkumur-kumur, membersihkan hidung, </w:t>
      </w:r>
      <w:r w:rsidR="00771458" w:rsidRPr="00E2316B">
        <w:rPr>
          <w:rFonts w:ascii="Arial Narrow" w:hAnsi="Arial Narrow" w:cstheme="minorHAnsi"/>
          <w:lang w:val="en-US"/>
        </w:rPr>
        <w:t>membasuh wajah</w:t>
      </w:r>
      <w:r w:rsidRPr="00E2316B">
        <w:rPr>
          <w:rFonts w:ascii="Arial Narrow" w:hAnsi="Arial Narrow" w:cstheme="minorHAnsi"/>
          <w:lang w:val="en-US"/>
        </w:rPr>
        <w:t xml:space="preserve"> lalu tiga kali me</w:t>
      </w:r>
      <w:r w:rsidR="00771458" w:rsidRPr="00E2316B">
        <w:rPr>
          <w:rFonts w:ascii="Arial Narrow" w:hAnsi="Arial Narrow" w:cstheme="minorHAnsi"/>
          <w:lang w:val="en-US"/>
        </w:rPr>
        <w:t>mbasuh kedua tangan sampai siku</w:t>
      </w:r>
      <w:r w:rsidRPr="00E2316B">
        <w:rPr>
          <w:rFonts w:ascii="Arial Narrow" w:hAnsi="Arial Narrow" w:cstheme="minorHAnsi"/>
          <w:lang w:val="en-US"/>
        </w:rPr>
        <w:t xml:space="preserve"> lal</w:t>
      </w:r>
      <w:r w:rsidR="00771458" w:rsidRPr="00E2316B">
        <w:rPr>
          <w:rFonts w:ascii="Arial Narrow" w:hAnsi="Arial Narrow" w:cstheme="minorHAnsi"/>
          <w:lang w:val="en-US"/>
        </w:rPr>
        <w:t>u beliau membasuh rambut beliau</w:t>
      </w:r>
      <w:r w:rsidRPr="00E2316B">
        <w:rPr>
          <w:rFonts w:ascii="Arial Narrow" w:hAnsi="Arial Narrow" w:cstheme="minorHAnsi"/>
          <w:lang w:val="en-US"/>
        </w:rPr>
        <w:t xml:space="preserve"> lalu membasuh kedua kaki beliau tiga kali hingga mata kaki, lalu bersabda, Rasulullah </w:t>
      </w:r>
      <w:r w:rsidR="00772A2C" w:rsidRPr="00E2316B">
        <w:rPr>
          <w:rFonts w:ascii="Arial Narrow" w:hAnsi="Arial Narrow" w:cstheme="minorHAnsi"/>
          <w:lang w:val="en-US"/>
        </w:rPr>
        <w:t>(saw)</w:t>
      </w:r>
      <w:r w:rsidRPr="00E2316B">
        <w:rPr>
          <w:rFonts w:ascii="Arial Narrow" w:hAnsi="Arial Narrow" w:cstheme="minorHAnsi"/>
          <w:lang w:val="en-US"/>
        </w:rPr>
        <w:t xml:space="preserve"> bersabda,</w:t>
      </w:r>
      <w:r w:rsidR="004D01A5" w:rsidRPr="00E2316B">
        <w:rPr>
          <w:rFonts w:ascii="Arial Narrow" w:hAnsi="Arial Narrow" w:cstheme="minorHAnsi"/>
          <w:lang w:val="id-ID"/>
        </w:rPr>
        <w:t xml:space="preserve"> </w:t>
      </w:r>
      <w:r w:rsidR="004D01A5" w:rsidRPr="00E2316B">
        <w:rPr>
          <w:rFonts w:ascii="Arial Narrow" w:hAnsi="Arial Narrow" w:cstheme="minorHAnsi"/>
          <w:b/>
          <w:bCs/>
          <w:rtl/>
          <w:lang w:val="en-US" w:bidi="ar-AE"/>
        </w:rPr>
        <w:t>مَنْ تَوَضَّأَ نَحْوَ وُضُوئِي هَذَا، ثُمَّ صَلَّى رَكْعَتَيْنِ، لاَ يُحَدِّثُ فِيهِمَا نَفْسَهُ، غُفِرَ لَهُ مَا تَقَدَّمَ مِنْ ذَنْبِهِ</w:t>
      </w:r>
      <w:r w:rsidRPr="00E2316B">
        <w:rPr>
          <w:rFonts w:ascii="Arial Narrow" w:hAnsi="Arial Narrow" w:cstheme="minorHAnsi"/>
          <w:lang w:val="en-US"/>
        </w:rPr>
        <w:t xml:space="preserve"> </w:t>
      </w:r>
      <w:r w:rsidR="004D01A5" w:rsidRPr="00E2316B">
        <w:rPr>
          <w:rFonts w:ascii="Arial Narrow" w:hAnsi="Arial Narrow" w:cstheme="minorHAnsi"/>
          <w:lang w:val="en-US"/>
        </w:rPr>
        <w:t>‘</w:t>
      </w:r>
      <w:r w:rsidR="004D01A5" w:rsidRPr="00E2316B">
        <w:rPr>
          <w:rFonts w:ascii="Arial Narrow" w:hAnsi="Arial Narrow" w:cstheme="minorHAnsi"/>
          <w:lang w:val="id-ID"/>
        </w:rPr>
        <w:t>S</w:t>
      </w:r>
      <w:r w:rsidR="00457B59" w:rsidRPr="00E2316B">
        <w:rPr>
          <w:rFonts w:ascii="Arial Narrow" w:hAnsi="Arial Narrow" w:cstheme="minorHAnsi"/>
          <w:lang w:val="en-US"/>
        </w:rPr>
        <w:t>iapa yang berwudu seperti cara saya</w:t>
      </w:r>
      <w:r w:rsidR="00457B59" w:rsidRPr="00E2316B">
        <w:rPr>
          <w:rFonts w:ascii="Arial Narrow" w:hAnsi="Arial Narrow" w:cstheme="minorHAnsi"/>
          <w:lang w:val="id-ID"/>
        </w:rPr>
        <w:t xml:space="preserve"> </w:t>
      </w:r>
      <w:r w:rsidRPr="00E2316B">
        <w:rPr>
          <w:rFonts w:ascii="Arial Narrow" w:hAnsi="Arial Narrow" w:cstheme="minorHAnsi"/>
          <w:lang w:val="en-US"/>
        </w:rPr>
        <w:t>berwud</w:t>
      </w:r>
      <w:r w:rsidR="00457B59" w:rsidRPr="00E2316B">
        <w:rPr>
          <w:rFonts w:ascii="Arial Narrow" w:hAnsi="Arial Narrow" w:cstheme="minorHAnsi"/>
          <w:lang w:val="id-ID"/>
        </w:rPr>
        <w:t>h</w:t>
      </w:r>
      <w:r w:rsidRPr="00E2316B">
        <w:rPr>
          <w:rFonts w:ascii="Arial Narrow" w:hAnsi="Arial Narrow" w:cstheme="minorHAnsi"/>
          <w:lang w:val="en-US"/>
        </w:rPr>
        <w:t>u</w:t>
      </w:r>
      <w:r w:rsidR="00457B59" w:rsidRPr="00E2316B">
        <w:rPr>
          <w:rFonts w:ascii="Arial Narrow" w:hAnsi="Arial Narrow" w:cstheme="minorHAnsi"/>
          <w:lang w:val="id-ID"/>
        </w:rPr>
        <w:t xml:space="preserve"> ini</w:t>
      </w:r>
      <w:r w:rsidRPr="00E2316B">
        <w:rPr>
          <w:rFonts w:ascii="Arial Narrow" w:hAnsi="Arial Narrow" w:cstheme="minorHAnsi"/>
          <w:lang w:val="en-US"/>
        </w:rPr>
        <w:t xml:space="preserve"> lalu melakukan shalat dua rakaat seperti ini</w:t>
      </w:r>
      <w:r w:rsidR="00457B59" w:rsidRPr="00E2316B">
        <w:rPr>
          <w:rFonts w:ascii="Arial Narrow" w:hAnsi="Arial Narrow" w:cstheme="minorHAnsi"/>
          <w:lang w:val="id-ID"/>
        </w:rPr>
        <w:t xml:space="preserve"> yang</w:t>
      </w:r>
      <w:r w:rsidRPr="00E2316B">
        <w:rPr>
          <w:rFonts w:ascii="Arial Narrow" w:hAnsi="Arial Narrow" w:cstheme="minorHAnsi"/>
          <w:lang w:val="en-US"/>
        </w:rPr>
        <w:t xml:space="preserve"> di dalamnya ia tidak mencampurkan dengan nafsunya, maka apa saja dosa yang sebelumnya ia lakukan, semua itu akan diberikan ampunan.</w:t>
      </w:r>
      <w:r w:rsidR="00457B59" w:rsidRPr="00E2316B">
        <w:rPr>
          <w:rFonts w:ascii="Arial Narrow" w:hAnsi="Arial Narrow" w:cstheme="minorHAnsi"/>
          <w:lang w:val="id-ID"/>
        </w:rPr>
        <w:t>’”</w:t>
      </w:r>
      <w:r w:rsidR="00457B59" w:rsidRPr="00E2316B">
        <w:rPr>
          <w:rStyle w:val="FootnoteReference"/>
          <w:rFonts w:ascii="Arial Narrow" w:hAnsi="Arial Narrow" w:cstheme="minorHAnsi"/>
          <w:lang w:val="id-ID"/>
        </w:rPr>
        <w:footnoteReference w:id="8"/>
      </w:r>
    </w:p>
    <w:p w14:paraId="360205A9" w14:textId="7195686A" w:rsidR="000460D5"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b/>
          <w:lang w:val="en-US"/>
        </w:rPr>
        <w:t xml:space="preserve">Mengenai </w:t>
      </w:r>
      <w:r w:rsidR="008E4ABE" w:rsidRPr="00E2316B">
        <w:rPr>
          <w:rFonts w:ascii="Arial Narrow" w:hAnsi="Arial Narrow" w:cstheme="minorHAnsi"/>
          <w:b/>
          <w:lang w:val="id-ID"/>
        </w:rPr>
        <w:t>Ad</w:t>
      </w:r>
      <w:r w:rsidRPr="00E2316B">
        <w:rPr>
          <w:rFonts w:ascii="Arial Narrow" w:hAnsi="Arial Narrow" w:cstheme="minorHAnsi"/>
          <w:b/>
          <w:lang w:val="en-US"/>
        </w:rPr>
        <w:t>zan kedua yang dit</w:t>
      </w:r>
      <w:r w:rsidR="008E4ABE" w:rsidRPr="00E2316B">
        <w:rPr>
          <w:rFonts w:ascii="Arial Narrow" w:hAnsi="Arial Narrow" w:cstheme="minorHAnsi"/>
          <w:b/>
          <w:lang w:val="en-US"/>
        </w:rPr>
        <w:t xml:space="preserve">ambahkan di waktu </w:t>
      </w:r>
      <w:r w:rsidR="008E4ABE" w:rsidRPr="00E2316B">
        <w:rPr>
          <w:rFonts w:ascii="Arial Narrow" w:hAnsi="Arial Narrow" w:cstheme="minorHAnsi"/>
          <w:b/>
          <w:lang w:val="id-ID"/>
        </w:rPr>
        <w:t>J</w:t>
      </w:r>
      <w:r w:rsidRPr="00E2316B">
        <w:rPr>
          <w:rFonts w:ascii="Arial Narrow" w:hAnsi="Arial Narrow" w:cstheme="minorHAnsi"/>
          <w:b/>
          <w:lang w:val="en-US"/>
        </w:rPr>
        <w:t xml:space="preserve">umat hal ini terjadi di masa </w:t>
      </w:r>
      <w:r w:rsidR="00451232" w:rsidRPr="00E2316B">
        <w:rPr>
          <w:rFonts w:ascii="Arial Narrow" w:hAnsi="Arial Narrow" w:cstheme="minorHAnsi"/>
          <w:b/>
          <w:lang w:val="en-US"/>
        </w:rPr>
        <w:t xml:space="preserve">Hadhrat </w:t>
      </w:r>
      <w:r w:rsidR="00A96974" w:rsidRPr="00E2316B">
        <w:rPr>
          <w:rFonts w:ascii="Arial Narrow" w:hAnsi="Arial Narrow" w:cstheme="minorHAnsi"/>
          <w:b/>
          <w:lang w:val="en-US"/>
        </w:rPr>
        <w:t>‘Utsman</w:t>
      </w:r>
      <w:r w:rsidRPr="00E2316B">
        <w:rPr>
          <w:rFonts w:ascii="Arial Narrow" w:hAnsi="Arial Narrow" w:cstheme="minorHAnsi"/>
          <w:b/>
          <w:lang w:val="en-US"/>
        </w:rPr>
        <w:t>.</w:t>
      </w:r>
      <w:r w:rsidRPr="00E2316B">
        <w:rPr>
          <w:rFonts w:ascii="Arial Narrow" w:hAnsi="Arial Narrow" w:cstheme="minorHAnsi"/>
          <w:lang w:val="en-US"/>
        </w:rPr>
        <w:t xml:space="preserve"> Mengenai azan sebelumnya, secara jelasnya adala</w:t>
      </w:r>
      <w:r w:rsidR="004B03EC" w:rsidRPr="00E2316B">
        <w:rPr>
          <w:rFonts w:ascii="Arial Narrow" w:hAnsi="Arial Narrow" w:cstheme="minorHAnsi"/>
          <w:lang w:val="id-ID"/>
        </w:rPr>
        <w:t>h</w:t>
      </w:r>
      <w:r w:rsidRPr="00E2316B">
        <w:rPr>
          <w:rFonts w:ascii="Arial Narrow" w:hAnsi="Arial Narrow" w:cstheme="minorHAnsi"/>
          <w:lang w:val="en-US"/>
        </w:rPr>
        <w:t xml:space="preserve"> sebagai berikut</w:t>
      </w:r>
      <w:r w:rsidR="00837E37" w:rsidRPr="00E2316B">
        <w:rPr>
          <w:rFonts w:ascii="Arial Narrow" w:hAnsi="Arial Narrow" w:cstheme="minorHAnsi"/>
          <w:lang w:val="id-ID"/>
        </w:rPr>
        <w:t xml:space="preserve">, </w:t>
      </w:r>
      <w:r w:rsidR="00837E37" w:rsidRPr="00E2316B">
        <w:rPr>
          <w:rFonts w:ascii="Arial Narrow" w:hAnsi="Arial Narrow" w:cstheme="minorHAnsi"/>
          <w:bCs/>
          <w:rtl/>
          <w:lang w:val="en-US" w:bidi="ar-AE"/>
        </w:rPr>
        <w:t>عَنْ الزُّهْرِيِّ عَنْ السَّائِبِ بْنِ يَزِيدَ قَالَ كَانَ النِّدَاءُ يَوْمَ الْجُمُعَةِ أَوَّلُهُ إِذَا جَلَسَ الْإِمَامُ عَلَى الْمِنْبَرِ عَلَى عَهْدِ النَّبِيِّ صَلَّى اللَّهُ عَلَيْهِ وَسَلَّمَ وَأَبِي بَكْرٍ وَعُمَرَ رَضِيَ اللَّهُ عَنْهُمَا فَلَمَّا كَانَ عُثْمَانُ رَضِيَ اللَّهُ عَنْهُ وَكَثُرَ النَّاسُ زَادَ النِّدَاءَ الثَّالِثَ عَلَى الزَّوْرَاءِ قَالَ أَبُو عَبْد اللَّهِ الزَّوْرَاءُ مَوْضِعٌ بِالسُّوقِ بِالْمَدِينَةِ</w:t>
      </w:r>
      <w:r w:rsidR="00837E37" w:rsidRPr="00E2316B">
        <w:rPr>
          <w:rFonts w:ascii="Arial Narrow" w:hAnsi="Arial Narrow" w:cstheme="minorHAnsi"/>
          <w:lang w:val="id-ID"/>
        </w:rPr>
        <w:t xml:space="preserve"> </w:t>
      </w:r>
      <w:r w:rsidRPr="00E2316B">
        <w:rPr>
          <w:rFonts w:ascii="Arial Narrow" w:hAnsi="Arial Narrow" w:cstheme="minorHAnsi"/>
          <w:lang w:val="en-US"/>
        </w:rPr>
        <w:t>Zuhri telah m</w:t>
      </w:r>
      <w:r w:rsidR="000460D5" w:rsidRPr="00E2316B">
        <w:rPr>
          <w:rFonts w:ascii="Arial Narrow" w:hAnsi="Arial Narrow" w:cstheme="minorHAnsi"/>
          <w:lang w:val="en-US"/>
        </w:rPr>
        <w:t>eriwayatkan dari Saib bin Yazid</w:t>
      </w:r>
      <w:r w:rsidRPr="00E2316B">
        <w:rPr>
          <w:rFonts w:ascii="Arial Narrow" w:hAnsi="Arial Narrow" w:cstheme="minorHAnsi"/>
          <w:lang w:val="en-US"/>
        </w:rPr>
        <w:t xml:space="preserve"> bahwa azan</w:t>
      </w:r>
      <w:r w:rsidR="005B1A84" w:rsidRPr="00E2316B">
        <w:rPr>
          <w:rFonts w:ascii="Arial Narrow" w:hAnsi="Arial Narrow" w:cstheme="minorHAnsi"/>
          <w:lang w:val="id-ID"/>
        </w:rPr>
        <w:t xml:space="preserve"> (seruan panggilan)</w:t>
      </w:r>
      <w:r w:rsidRPr="00E2316B">
        <w:rPr>
          <w:rFonts w:ascii="Arial Narrow" w:hAnsi="Arial Narrow" w:cstheme="minorHAnsi"/>
          <w:lang w:val="en-US"/>
        </w:rPr>
        <w:t xml:space="preserve"> pertama di hari Jumat adalah sebagaimana yang terjadi di masa Nabi </w:t>
      </w:r>
      <w:r w:rsidR="00772A2C" w:rsidRPr="00E2316B">
        <w:rPr>
          <w:rFonts w:ascii="Arial Narrow" w:hAnsi="Arial Narrow" w:cstheme="minorHAnsi"/>
          <w:lang w:val="en-US"/>
        </w:rPr>
        <w:t>(saw)</w:t>
      </w:r>
      <w:r w:rsidRPr="00E2316B">
        <w:rPr>
          <w:rFonts w:ascii="Arial Narrow" w:hAnsi="Arial Narrow" w:cstheme="minorHAnsi"/>
          <w:lang w:val="en-US"/>
        </w:rPr>
        <w:t xml:space="preserve">, </w:t>
      </w:r>
      <w:r w:rsidR="00451232" w:rsidRPr="00E2316B">
        <w:rPr>
          <w:rFonts w:ascii="Arial Narrow" w:hAnsi="Arial Narrow" w:cstheme="minorHAnsi"/>
          <w:lang w:val="en-US"/>
        </w:rPr>
        <w:t xml:space="preserve">Hadhrat </w:t>
      </w:r>
      <w:r w:rsidR="003946A9" w:rsidRPr="00E2316B">
        <w:rPr>
          <w:rFonts w:ascii="Arial Narrow" w:hAnsi="Arial Narrow" w:cstheme="minorHAnsi"/>
          <w:lang w:val="en-US"/>
        </w:rPr>
        <w:t>Abu Bakr</w:t>
      </w:r>
      <w:r w:rsidRPr="00E2316B">
        <w:rPr>
          <w:rFonts w:ascii="Arial Narrow" w:hAnsi="Arial Narrow" w:cstheme="minorHAnsi"/>
          <w:lang w:val="en-US"/>
        </w:rPr>
        <w:t xml:space="preserve"> dan </w:t>
      </w:r>
      <w:r w:rsidR="00451232" w:rsidRPr="00E2316B">
        <w:rPr>
          <w:rFonts w:ascii="Arial Narrow" w:hAnsi="Arial Narrow" w:cstheme="minorHAnsi"/>
          <w:lang w:val="en-US"/>
        </w:rPr>
        <w:t xml:space="preserve">Hadhrat </w:t>
      </w:r>
      <w:r w:rsidRPr="00E2316B">
        <w:rPr>
          <w:rFonts w:ascii="Arial Narrow" w:hAnsi="Arial Narrow" w:cstheme="minorHAnsi"/>
          <w:lang w:val="en-US"/>
        </w:rPr>
        <w:t xml:space="preserve">Umar (r.anhuma); yaitu, ketika imam </w:t>
      </w:r>
      <w:r w:rsidR="005B1A84" w:rsidRPr="00E2316B">
        <w:rPr>
          <w:rFonts w:ascii="Arial Narrow" w:hAnsi="Arial Narrow" w:cstheme="minorHAnsi"/>
          <w:lang w:val="id-ID"/>
        </w:rPr>
        <w:t>telah duduk di</w:t>
      </w:r>
      <w:r w:rsidR="000460D5" w:rsidRPr="00E2316B">
        <w:rPr>
          <w:rFonts w:ascii="Arial Narrow" w:hAnsi="Arial Narrow" w:cstheme="minorHAnsi"/>
          <w:lang w:val="id-ID"/>
        </w:rPr>
        <w:t xml:space="preserve"> </w:t>
      </w:r>
      <w:r w:rsidRPr="00E2316B">
        <w:rPr>
          <w:rFonts w:ascii="Arial Narrow" w:hAnsi="Arial Narrow" w:cstheme="minorHAnsi"/>
          <w:lang w:val="en-US"/>
        </w:rPr>
        <w:t>mimbar.</w:t>
      </w:r>
      <w:r w:rsidR="00951AB6" w:rsidRPr="00E2316B">
        <w:rPr>
          <w:rFonts w:ascii="Arial Narrow" w:hAnsi="Arial Narrow" w:cstheme="minorHAnsi"/>
          <w:lang w:val="id-ID"/>
        </w:rPr>
        <w:t xml:space="preserve"> Setelah turun dari mimbar (selesai khotbah), barulah iqamat.</w:t>
      </w:r>
      <w:r w:rsidRPr="00E2316B">
        <w:rPr>
          <w:rFonts w:ascii="Arial Narrow" w:hAnsi="Arial Narrow" w:cstheme="minorHAnsi"/>
          <w:lang w:val="en-US"/>
        </w:rPr>
        <w:t xml:space="preserve"> Di masa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w:t>
      </w:r>
      <w:r w:rsidR="00FA426B" w:rsidRPr="00E2316B">
        <w:rPr>
          <w:rFonts w:ascii="Arial Narrow" w:hAnsi="Arial Narrow" w:cstheme="minorHAnsi"/>
          <w:lang w:val="en-US"/>
        </w:rPr>
        <w:t>(ra)</w:t>
      </w:r>
      <w:r w:rsidRPr="00E2316B">
        <w:rPr>
          <w:rFonts w:ascii="Arial Narrow" w:hAnsi="Arial Narrow" w:cstheme="minorHAnsi"/>
          <w:lang w:val="en-US"/>
        </w:rPr>
        <w:t>, saat itu orang</w:t>
      </w:r>
      <w:r w:rsidR="00310641" w:rsidRPr="00E2316B">
        <w:rPr>
          <w:rFonts w:ascii="Arial Narrow" w:hAnsi="Arial Narrow" w:cstheme="minorHAnsi"/>
          <w:lang w:val="id-ID"/>
        </w:rPr>
        <w:t>-orang</w:t>
      </w:r>
      <w:r w:rsidRPr="00E2316B">
        <w:rPr>
          <w:rFonts w:ascii="Arial Narrow" w:hAnsi="Arial Narrow" w:cstheme="minorHAnsi"/>
          <w:lang w:val="en-US"/>
        </w:rPr>
        <w:t xml:space="preserve"> telah sedemikian banyak</w:t>
      </w:r>
      <w:r w:rsidR="00310641" w:rsidRPr="00E2316B">
        <w:rPr>
          <w:rFonts w:ascii="Arial Narrow" w:hAnsi="Arial Narrow" w:cstheme="minorHAnsi"/>
          <w:lang w:val="id-ID"/>
        </w:rPr>
        <w:t xml:space="preserve"> sehingga</w:t>
      </w:r>
      <w:r w:rsidRPr="00E2316B">
        <w:rPr>
          <w:rFonts w:ascii="Arial Narrow" w:hAnsi="Arial Narrow" w:cstheme="minorHAnsi"/>
          <w:lang w:val="en-US"/>
        </w:rPr>
        <w:t xml:space="preserve"> beliau menambahkan azan ketiga di </w:t>
      </w:r>
      <w:r w:rsidR="005B1A84" w:rsidRPr="00E2316B">
        <w:rPr>
          <w:rFonts w:ascii="Arial Narrow" w:hAnsi="Arial Narrow" w:cstheme="minorHAnsi"/>
          <w:lang w:val="en-US"/>
        </w:rPr>
        <w:t>Z</w:t>
      </w:r>
      <w:r w:rsidR="005B1A84" w:rsidRPr="00E2316B">
        <w:rPr>
          <w:rFonts w:ascii="Arial Narrow" w:hAnsi="Arial Narrow" w:cstheme="minorHAnsi"/>
          <w:lang w:val="id-ID"/>
        </w:rPr>
        <w:t>a</w:t>
      </w:r>
      <w:r w:rsidR="005B1A84" w:rsidRPr="00E2316B">
        <w:rPr>
          <w:rFonts w:ascii="Arial Narrow" w:hAnsi="Arial Narrow" w:cstheme="minorHAnsi"/>
          <w:lang w:val="en-US"/>
        </w:rPr>
        <w:t>ura</w:t>
      </w:r>
      <w:r w:rsidRPr="00E2316B">
        <w:rPr>
          <w:rFonts w:ascii="Arial Narrow" w:hAnsi="Arial Narrow" w:cstheme="minorHAnsi"/>
          <w:lang w:val="en-US"/>
        </w:rPr>
        <w:t>. Abu Abdullah berkata, Z</w:t>
      </w:r>
      <w:r w:rsidR="00B34C00" w:rsidRPr="00E2316B">
        <w:rPr>
          <w:rFonts w:ascii="Arial Narrow" w:hAnsi="Arial Narrow" w:cstheme="minorHAnsi"/>
          <w:lang w:val="id-ID"/>
        </w:rPr>
        <w:t>a</w:t>
      </w:r>
      <w:r w:rsidRPr="00E2316B">
        <w:rPr>
          <w:rFonts w:ascii="Arial Narrow" w:hAnsi="Arial Narrow" w:cstheme="minorHAnsi"/>
          <w:lang w:val="en-US"/>
        </w:rPr>
        <w:t>ura adalah satu tempat yang ada di Pasar Madinah.</w:t>
      </w:r>
      <w:r w:rsidR="00B34C00" w:rsidRPr="00E2316B">
        <w:rPr>
          <w:rStyle w:val="FootnoteReference"/>
          <w:rFonts w:ascii="Arial Narrow" w:hAnsi="Arial Narrow" w:cstheme="minorHAnsi"/>
          <w:lang w:val="en-US"/>
        </w:rPr>
        <w:footnoteReference w:id="9"/>
      </w:r>
    </w:p>
    <w:p w14:paraId="1720E334" w14:textId="47765CE2" w:rsidR="004B03EC"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Tentang hal ini pun tertera di buku Fiqh Ahmadiyah, dengan berdasarkan pada hadits dimana pada masa Nabi </w:t>
      </w:r>
      <w:r w:rsidR="00772A2C" w:rsidRPr="00E2316B">
        <w:rPr>
          <w:rFonts w:ascii="Arial Narrow" w:hAnsi="Arial Narrow" w:cstheme="minorHAnsi"/>
          <w:lang w:val="en-US"/>
        </w:rPr>
        <w:t>(saw)</w:t>
      </w:r>
      <w:r w:rsidR="00612B54" w:rsidRPr="00E2316B">
        <w:rPr>
          <w:rFonts w:ascii="Arial Narrow" w:hAnsi="Arial Narrow" w:cstheme="minorHAnsi"/>
          <w:lang w:val="en-US"/>
        </w:rPr>
        <w:t>,</w:t>
      </w:r>
      <w:r w:rsidRPr="00E2316B">
        <w:rPr>
          <w:rFonts w:ascii="Arial Narrow" w:hAnsi="Arial Narrow" w:cstheme="minorHAnsi"/>
          <w:lang w:val="en-US"/>
        </w:rPr>
        <w:t xml:space="preserve"> di masa </w:t>
      </w:r>
      <w:r w:rsidR="00451232" w:rsidRPr="00E2316B">
        <w:rPr>
          <w:rFonts w:ascii="Arial Narrow" w:hAnsi="Arial Narrow" w:cstheme="minorHAnsi"/>
          <w:lang w:val="en-US"/>
        </w:rPr>
        <w:t xml:space="preserve">Hadhrat </w:t>
      </w:r>
      <w:r w:rsidR="003946A9" w:rsidRPr="00E2316B">
        <w:rPr>
          <w:rFonts w:ascii="Arial Narrow" w:hAnsi="Arial Narrow" w:cstheme="minorHAnsi"/>
          <w:lang w:val="en-US"/>
        </w:rPr>
        <w:t>Abu Bakr</w:t>
      </w:r>
      <w:r w:rsidRPr="00E2316B">
        <w:rPr>
          <w:rFonts w:ascii="Arial Narrow" w:hAnsi="Arial Narrow" w:cstheme="minorHAnsi"/>
          <w:lang w:val="en-US"/>
        </w:rPr>
        <w:t xml:space="preserve"> dan </w:t>
      </w:r>
      <w:r w:rsidR="00451232" w:rsidRPr="00E2316B">
        <w:rPr>
          <w:rFonts w:ascii="Arial Narrow" w:hAnsi="Arial Narrow" w:cstheme="minorHAnsi"/>
          <w:lang w:val="en-US"/>
        </w:rPr>
        <w:t xml:space="preserve">Hadhrat </w:t>
      </w:r>
      <w:r w:rsidRPr="00E2316B">
        <w:rPr>
          <w:rFonts w:ascii="Arial Narrow" w:hAnsi="Arial Narrow" w:cstheme="minorHAnsi"/>
          <w:lang w:val="en-US"/>
        </w:rPr>
        <w:t xml:space="preserve">Umar (r.anhuma), di waktu jumat hanya dikumandangkan satu azan yang disampaikan di dekat mimbar, yang memang berada di dalam masjid. Lalu kemudian di masa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dimulai tentang azan kedua, yang dikumandangkan di sisi pintu masjid, dimana [muazin] berdiri diatas satu pijakan batu yang dinamakan Z</w:t>
      </w:r>
      <w:r w:rsidR="00612B54" w:rsidRPr="00E2316B">
        <w:rPr>
          <w:rFonts w:ascii="Arial Narrow" w:hAnsi="Arial Narrow" w:cstheme="minorHAnsi"/>
          <w:lang w:val="id-ID"/>
        </w:rPr>
        <w:t>a</w:t>
      </w:r>
      <w:r w:rsidRPr="00E2316B">
        <w:rPr>
          <w:rFonts w:ascii="Arial Narrow" w:hAnsi="Arial Narrow" w:cstheme="minorHAnsi"/>
          <w:lang w:val="en-US"/>
        </w:rPr>
        <w:t xml:space="preserve">hra. </w:t>
      </w:r>
    </w:p>
    <w:p w14:paraId="3EC24F91" w14:textId="299146E6" w:rsidR="00E97D98" w:rsidRPr="00E2316B" w:rsidRDefault="00CA76A4"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en-US"/>
        </w:rPr>
        <w:t>Di kitab syarh</w:t>
      </w:r>
      <w:r w:rsidR="00E97D98" w:rsidRPr="00E2316B">
        <w:rPr>
          <w:rFonts w:ascii="Arial Narrow" w:hAnsi="Arial Narrow" w:cstheme="minorHAnsi"/>
          <w:lang w:val="id-ID"/>
        </w:rPr>
        <w:t xml:space="preserve"> (komentar)</w:t>
      </w:r>
      <w:r w:rsidRPr="00E2316B">
        <w:rPr>
          <w:rFonts w:ascii="Arial Narrow" w:hAnsi="Arial Narrow" w:cstheme="minorHAnsi"/>
          <w:lang w:val="en-US"/>
        </w:rPr>
        <w:t xml:space="preserve"> Sahib Bukhari, yakni Ni’matul Bari </w:t>
      </w:r>
      <w:r w:rsidR="001E10E7">
        <w:rPr>
          <w:rFonts w:ascii="Arial Narrow" w:hAnsi="Arial Narrow" w:cstheme="minorHAnsi"/>
          <w:lang w:val="id-ID"/>
        </w:rPr>
        <w:t>(</w:t>
      </w:r>
      <w:r w:rsidR="001E10E7" w:rsidRPr="001E10E7">
        <w:rPr>
          <w:rFonts w:ascii="Arial Narrow" w:hAnsi="Arial Narrow" w:cstheme="minorHAnsi"/>
          <w:b/>
          <w:bCs/>
          <w:rtl/>
          <w:lang w:val="en-US" w:bidi="ar-AE"/>
        </w:rPr>
        <w:t>نعمتہ الباری فی شرح صحیح البخاری اردو</w:t>
      </w:r>
      <w:r w:rsidR="001E10E7">
        <w:rPr>
          <w:rFonts w:ascii="Arial Narrow" w:hAnsi="Arial Narrow" w:cstheme="minorHAnsi"/>
          <w:lang w:val="id-ID"/>
        </w:rPr>
        <w:t xml:space="preserve">) </w:t>
      </w:r>
      <w:r w:rsidRPr="00E2316B">
        <w:rPr>
          <w:rFonts w:ascii="Arial Narrow" w:hAnsi="Arial Narrow" w:cstheme="minorHAnsi"/>
          <w:lang w:val="en-US"/>
        </w:rPr>
        <w:t>tertera penjelasan hadits ini bahwa Ibnu S</w:t>
      </w:r>
      <w:r w:rsidR="00E97D98" w:rsidRPr="00E2316B">
        <w:rPr>
          <w:rFonts w:ascii="Arial Narrow" w:hAnsi="Arial Narrow" w:cstheme="minorHAnsi"/>
          <w:lang w:val="id-ID"/>
        </w:rPr>
        <w:t>y</w:t>
      </w:r>
      <w:r w:rsidRPr="00E2316B">
        <w:rPr>
          <w:rFonts w:ascii="Arial Narrow" w:hAnsi="Arial Narrow" w:cstheme="minorHAnsi"/>
          <w:lang w:val="en-US"/>
        </w:rPr>
        <w:t xml:space="preserve">ihab </w:t>
      </w:r>
      <w:r w:rsidR="00E97D98" w:rsidRPr="00E2316B">
        <w:rPr>
          <w:rFonts w:ascii="Arial Narrow" w:hAnsi="Arial Narrow" w:cstheme="minorHAnsi"/>
          <w:lang w:val="id-ID"/>
        </w:rPr>
        <w:t>az-Z</w:t>
      </w:r>
      <w:r w:rsidRPr="00E2316B">
        <w:rPr>
          <w:rFonts w:ascii="Arial Narrow" w:hAnsi="Arial Narrow" w:cstheme="minorHAnsi"/>
          <w:lang w:val="en-US"/>
        </w:rPr>
        <w:t>uh</w:t>
      </w:r>
      <w:r w:rsidR="00E97D98" w:rsidRPr="00E2316B">
        <w:rPr>
          <w:rFonts w:ascii="Arial Narrow" w:hAnsi="Arial Narrow" w:cstheme="minorHAnsi"/>
          <w:lang w:val="en-US"/>
        </w:rPr>
        <w:t xml:space="preserve">ri meriwayatkan dari Saib, </w:t>
      </w:r>
      <w:r w:rsidR="00E97D98" w:rsidRPr="00E2316B">
        <w:rPr>
          <w:rFonts w:ascii="Arial Narrow" w:hAnsi="Arial Narrow" w:cstheme="minorHAnsi"/>
          <w:lang w:val="id-ID"/>
        </w:rPr>
        <w:t>“M</w:t>
      </w:r>
      <w:r w:rsidRPr="00E2316B">
        <w:rPr>
          <w:rFonts w:ascii="Arial Narrow" w:hAnsi="Arial Narrow" w:cstheme="minorHAnsi"/>
          <w:lang w:val="en-US"/>
        </w:rPr>
        <w:t xml:space="preserve">engenai azan ketiga yang terdapat di dalam </w:t>
      </w:r>
      <w:proofErr w:type="gramStart"/>
      <w:r w:rsidRPr="00E2316B">
        <w:rPr>
          <w:rFonts w:ascii="Arial Narrow" w:hAnsi="Arial Narrow" w:cstheme="minorHAnsi"/>
          <w:lang w:val="en-US"/>
        </w:rPr>
        <w:t>bab</w:t>
      </w:r>
      <w:proofErr w:type="gramEnd"/>
      <w:r w:rsidRPr="00E2316B">
        <w:rPr>
          <w:rFonts w:ascii="Arial Narrow" w:hAnsi="Arial Narrow" w:cstheme="minorHAnsi"/>
          <w:lang w:val="en-US"/>
        </w:rPr>
        <w:t xml:space="preserve"> ini, yang d</w:t>
      </w:r>
      <w:r w:rsidR="00612B54" w:rsidRPr="00E2316B">
        <w:rPr>
          <w:rFonts w:ascii="Arial Narrow" w:hAnsi="Arial Narrow" w:cstheme="minorHAnsi"/>
          <w:lang w:val="en-US"/>
        </w:rPr>
        <w:t xml:space="preserve">imaksud itu adalah iqamat. Jadi, </w:t>
      </w:r>
      <w:r w:rsidRPr="00E2316B">
        <w:rPr>
          <w:rFonts w:ascii="Arial Narrow" w:hAnsi="Arial Narrow" w:cstheme="minorHAnsi"/>
          <w:lang w:val="en-US"/>
        </w:rPr>
        <w:t>sebelumnya ada dua azan lalu dijadikan tiga azan.</w:t>
      </w:r>
      <w:r w:rsidR="00E97D98" w:rsidRPr="00E2316B">
        <w:rPr>
          <w:rFonts w:ascii="Arial Narrow" w:hAnsi="Arial Narrow" w:cstheme="minorHAnsi"/>
          <w:lang w:val="id-ID"/>
        </w:rPr>
        <w:t>”</w:t>
      </w:r>
      <w:r w:rsidR="001E10E7">
        <w:rPr>
          <w:rStyle w:val="FootnoteReference"/>
          <w:rFonts w:ascii="Arial Narrow" w:hAnsi="Arial Narrow" w:cstheme="minorHAnsi"/>
          <w:lang w:val="id-ID"/>
        </w:rPr>
        <w:footnoteReference w:id="10"/>
      </w:r>
    </w:p>
    <w:p w14:paraId="40FFBA8D" w14:textId="51E8940E" w:rsidR="00F86270"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Dalam riwayat yang saya bacakan pertama, tertera bahwa saat itu jumlah </w:t>
      </w:r>
      <w:proofErr w:type="gramStart"/>
      <w:r w:rsidRPr="00E2316B">
        <w:rPr>
          <w:rFonts w:ascii="Arial Narrow" w:hAnsi="Arial Narrow" w:cstheme="minorHAnsi"/>
          <w:lang w:val="en-US"/>
        </w:rPr>
        <w:t>muslim</w:t>
      </w:r>
      <w:proofErr w:type="gramEnd"/>
      <w:r w:rsidRPr="00E2316B">
        <w:rPr>
          <w:rFonts w:ascii="Arial Narrow" w:hAnsi="Arial Narrow" w:cstheme="minorHAnsi"/>
          <w:lang w:val="en-US"/>
        </w:rPr>
        <w:t xml:space="preserve"> telah sangat banyak</w:t>
      </w:r>
      <w:r w:rsidR="00E97D98" w:rsidRPr="00E2316B">
        <w:rPr>
          <w:rFonts w:ascii="Arial Narrow" w:hAnsi="Arial Narrow" w:cstheme="minorHAnsi"/>
          <w:lang w:val="id-ID"/>
        </w:rPr>
        <w:t xml:space="preserve"> sehingga</w:t>
      </w:r>
      <w:r w:rsidRPr="00E2316B">
        <w:rPr>
          <w:rFonts w:ascii="Arial Narrow" w:hAnsi="Arial Narrow" w:cstheme="minorHAnsi"/>
          <w:lang w:val="en-US"/>
        </w:rPr>
        <w:t xml:space="preserve"> beliau menambahkan azan ketiga di Z</w:t>
      </w:r>
      <w:r w:rsidR="00AA406A" w:rsidRPr="00E2316B">
        <w:rPr>
          <w:rFonts w:ascii="Arial Narrow" w:hAnsi="Arial Narrow" w:cstheme="minorHAnsi"/>
          <w:lang w:val="id-ID"/>
        </w:rPr>
        <w:t>a</w:t>
      </w:r>
      <w:r w:rsidRPr="00E2316B">
        <w:rPr>
          <w:rFonts w:ascii="Arial Narrow" w:hAnsi="Arial Narrow" w:cstheme="minorHAnsi"/>
          <w:lang w:val="en-US"/>
        </w:rPr>
        <w:t xml:space="preserve">ura. Maksud azan ketiga adalah, sebagaimana azan pertama dan kedua, takbir iqamat pun dinamakan sebagai azan juga. Dengan demikian ada tiga kali seruan untuk shalat. </w:t>
      </w:r>
    </w:p>
    <w:p w14:paraId="1433E06C" w14:textId="5AB685A2" w:rsidR="00F049E7" w:rsidRPr="00E2316B" w:rsidRDefault="00AA406A"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en-US"/>
        </w:rPr>
        <w:t xml:space="preserve">Terkait tidak adanya shalat </w:t>
      </w:r>
      <w:r w:rsidRPr="00E2316B">
        <w:rPr>
          <w:rFonts w:ascii="Arial Narrow" w:hAnsi="Arial Narrow" w:cstheme="minorHAnsi"/>
          <w:lang w:val="id-ID"/>
        </w:rPr>
        <w:t>J</w:t>
      </w:r>
      <w:r w:rsidR="00CA76A4" w:rsidRPr="00E2316B">
        <w:rPr>
          <w:rFonts w:ascii="Arial Narrow" w:hAnsi="Arial Narrow" w:cstheme="minorHAnsi"/>
          <w:lang w:val="en-US"/>
        </w:rPr>
        <w:t>umat di hari Id pun terdapat riwayat</w:t>
      </w:r>
      <w:r w:rsidRPr="00E2316B">
        <w:rPr>
          <w:rFonts w:ascii="Arial Narrow" w:hAnsi="Arial Narrow" w:cstheme="minorHAnsi"/>
          <w:lang w:val="id-ID"/>
        </w:rPr>
        <w:t xml:space="preserve"> y</w:t>
      </w:r>
      <w:r w:rsidR="00CA76A4" w:rsidRPr="00E2316B">
        <w:rPr>
          <w:rFonts w:ascii="Arial Narrow" w:hAnsi="Arial Narrow" w:cstheme="minorHAnsi"/>
          <w:lang w:val="en-US"/>
        </w:rPr>
        <w:t xml:space="preserve">aitu dari Abu Abid, hamba sahaya </w:t>
      </w:r>
      <w:r w:rsidRPr="00E2316B">
        <w:rPr>
          <w:rFonts w:ascii="Arial Narrow" w:hAnsi="Arial Narrow" w:cstheme="minorHAnsi"/>
          <w:lang w:val="en-US"/>
        </w:rPr>
        <w:t xml:space="preserve">yang telah dimerdekakan </w:t>
      </w:r>
      <w:r w:rsidRPr="00E2316B">
        <w:rPr>
          <w:rFonts w:ascii="Arial Narrow" w:hAnsi="Arial Narrow" w:cstheme="minorHAnsi"/>
          <w:lang w:val="id-ID"/>
        </w:rPr>
        <w:t xml:space="preserve">dari </w:t>
      </w:r>
      <w:r w:rsidR="00CA76A4" w:rsidRPr="00E2316B">
        <w:rPr>
          <w:rFonts w:ascii="Arial Narrow" w:hAnsi="Arial Narrow" w:cstheme="minorHAnsi"/>
          <w:lang w:val="en-US"/>
        </w:rPr>
        <w:t xml:space="preserve">Ibnu </w:t>
      </w:r>
      <w:r w:rsidRPr="00E2316B">
        <w:rPr>
          <w:rFonts w:ascii="Arial Narrow" w:hAnsi="Arial Narrow" w:cstheme="minorHAnsi"/>
          <w:lang w:val="id-ID"/>
        </w:rPr>
        <w:t>A</w:t>
      </w:r>
      <w:r w:rsidR="00CA76A4" w:rsidRPr="00E2316B">
        <w:rPr>
          <w:rFonts w:ascii="Arial Narrow" w:hAnsi="Arial Narrow" w:cstheme="minorHAnsi"/>
          <w:lang w:val="en-US"/>
        </w:rPr>
        <w:t>zhar, ia menjelaskan</w:t>
      </w:r>
      <w:r w:rsidR="00F049E7" w:rsidRPr="00E2316B">
        <w:rPr>
          <w:rFonts w:ascii="Arial Narrow" w:hAnsi="Arial Narrow" w:cstheme="minorHAnsi"/>
          <w:lang w:val="id-ID"/>
        </w:rPr>
        <w:t xml:space="preserve">, </w:t>
      </w:r>
      <w:r w:rsidR="00F049E7" w:rsidRPr="00E2316B">
        <w:rPr>
          <w:rFonts w:ascii="Arial Narrow" w:hAnsi="Arial Narrow" w:cstheme="minorHAnsi"/>
          <w:b/>
          <w:bCs/>
          <w:rtl/>
          <w:lang w:bidi="ar-AE"/>
        </w:rPr>
        <w:t>أَنَّهُ شَهِدَ الْعِيدَ يَوْمَ الأَضْحَى مَعَ عُمَرَ بْنِ الْخَطَّابِ ـ رضى الله عنه ـ فَصَلَّى قَبْلَ الْخُطْبَةِ، ثُمَّ خَطَبَ النَّاسَ فَقَالَ</w:t>
      </w:r>
      <w:r w:rsidR="00F049E7" w:rsidRPr="00E2316B">
        <w:rPr>
          <w:rFonts w:ascii="Arial Narrow" w:hAnsi="Arial Narrow" w:cstheme="minorHAnsi"/>
          <w:lang w:val="id-ID"/>
        </w:rPr>
        <w:t xml:space="preserve"> “I</w:t>
      </w:r>
      <w:r w:rsidR="00CA76A4" w:rsidRPr="00E2316B">
        <w:rPr>
          <w:rFonts w:ascii="Arial Narrow" w:hAnsi="Arial Narrow" w:cstheme="minorHAnsi"/>
          <w:lang w:val="en-US"/>
        </w:rPr>
        <w:t xml:space="preserve">a saat berada di belakang </w:t>
      </w:r>
      <w:r w:rsidR="00451232" w:rsidRPr="00E2316B">
        <w:rPr>
          <w:rFonts w:ascii="Arial Narrow" w:hAnsi="Arial Narrow" w:cstheme="minorHAnsi"/>
          <w:lang w:val="en-US"/>
        </w:rPr>
        <w:t xml:space="preserve">Hadhrat </w:t>
      </w:r>
      <w:r w:rsidR="00CA76A4" w:rsidRPr="00E2316B">
        <w:rPr>
          <w:rFonts w:ascii="Arial Narrow" w:hAnsi="Arial Narrow" w:cstheme="minorHAnsi"/>
          <w:lang w:val="en-US"/>
        </w:rPr>
        <w:t>Umar di kesempatan shalat Id di hari Idul Adha, sebelum beliau menyampaikan kh</w:t>
      </w:r>
      <w:r w:rsidRPr="00E2316B">
        <w:rPr>
          <w:rFonts w:ascii="Arial Narrow" w:hAnsi="Arial Narrow" w:cstheme="minorHAnsi"/>
          <w:lang w:val="id-ID"/>
        </w:rPr>
        <w:t>o</w:t>
      </w:r>
      <w:r w:rsidRPr="00E2316B">
        <w:rPr>
          <w:rFonts w:ascii="Arial Narrow" w:hAnsi="Arial Narrow" w:cstheme="minorHAnsi"/>
          <w:lang w:val="en-US"/>
        </w:rPr>
        <w:t>tbah, beliau mengimami shalat</w:t>
      </w:r>
      <w:r w:rsidR="00CA76A4" w:rsidRPr="00E2316B">
        <w:rPr>
          <w:rFonts w:ascii="Arial Narrow" w:hAnsi="Arial Narrow" w:cstheme="minorHAnsi"/>
          <w:lang w:val="en-US"/>
        </w:rPr>
        <w:t xml:space="preserve"> lalu menyampaikan kh</w:t>
      </w:r>
      <w:r w:rsidRPr="00E2316B">
        <w:rPr>
          <w:rFonts w:ascii="Arial Narrow" w:hAnsi="Arial Narrow" w:cstheme="minorHAnsi"/>
          <w:lang w:val="id-ID"/>
        </w:rPr>
        <w:t>o</w:t>
      </w:r>
      <w:r w:rsidR="00CA76A4" w:rsidRPr="00E2316B">
        <w:rPr>
          <w:rFonts w:ascii="Arial Narrow" w:hAnsi="Arial Narrow" w:cstheme="minorHAnsi"/>
          <w:lang w:val="en-US"/>
        </w:rPr>
        <w:t>tbah di hadapan orang-orang seraya berseru,</w:t>
      </w:r>
      <w:r w:rsidR="00F049E7" w:rsidRPr="00E2316B">
        <w:rPr>
          <w:rFonts w:ascii="Arial Narrow" w:hAnsi="Arial Narrow" w:cstheme="minorHAnsi"/>
          <w:lang w:val="id-ID"/>
        </w:rPr>
        <w:t xml:space="preserve"> </w:t>
      </w:r>
      <w:r w:rsidR="00F049E7" w:rsidRPr="00E2316B">
        <w:rPr>
          <w:rFonts w:ascii="Arial Narrow" w:hAnsi="Arial Narrow" w:cstheme="minorHAnsi"/>
          <w:b/>
          <w:bCs/>
          <w:rtl/>
          <w:lang w:bidi="ar-AE"/>
        </w:rPr>
        <w:t>يَا أَيُّهَا النَّاسُ إِنَّ رَسُولَ اللَّهِ صلى الله عليه وسلم قَدْ نَهَاكُمْ عَنْ صِيَامِ هَذَيْنِ الْعِيدَيْنِ، أَمَّا أَحَدُهُمَا فَيَوْمُ فِطْرِكُمْ مِنْ صِيَامِكُمْ وَأَمَّا الآخَرُ فَيَوْمٌ تَأْكُلُونَ نُسُكَكُمْ‏</w:t>
      </w:r>
      <w:r w:rsidRPr="00E2316B">
        <w:rPr>
          <w:rFonts w:ascii="Arial Narrow" w:hAnsi="Arial Narrow" w:cstheme="minorHAnsi"/>
          <w:lang w:val="en-US"/>
        </w:rPr>
        <w:t xml:space="preserve"> ‘</w:t>
      </w:r>
      <w:r w:rsidR="00CA76A4" w:rsidRPr="00E2316B">
        <w:rPr>
          <w:rFonts w:ascii="Arial Narrow" w:hAnsi="Arial Narrow" w:cstheme="minorHAnsi"/>
          <w:lang w:val="en-US"/>
        </w:rPr>
        <w:t xml:space="preserve">Wahai manusia, sesungguhnya Rasulullah </w:t>
      </w:r>
      <w:r w:rsidR="00772A2C" w:rsidRPr="00E2316B">
        <w:rPr>
          <w:rFonts w:ascii="Arial Narrow" w:hAnsi="Arial Narrow" w:cstheme="minorHAnsi"/>
          <w:lang w:val="en-US"/>
        </w:rPr>
        <w:t>(saw)</w:t>
      </w:r>
      <w:r w:rsidR="00091623" w:rsidRPr="00E2316B">
        <w:rPr>
          <w:rFonts w:ascii="Arial Narrow" w:hAnsi="Arial Narrow" w:cstheme="minorHAnsi"/>
          <w:lang w:val="en-US"/>
        </w:rPr>
        <w:t xml:space="preserve"> telah melarang </w:t>
      </w:r>
      <w:r w:rsidR="00CA76A4" w:rsidRPr="00E2316B">
        <w:rPr>
          <w:rFonts w:ascii="Arial Narrow" w:hAnsi="Arial Narrow" w:cstheme="minorHAnsi"/>
          <w:lang w:val="en-US"/>
        </w:rPr>
        <w:t xml:space="preserve">kalian untuk berpuasa di kedua hari id. </w:t>
      </w:r>
      <w:r w:rsidR="00091623" w:rsidRPr="00E2316B">
        <w:rPr>
          <w:rFonts w:ascii="Arial Narrow" w:hAnsi="Arial Narrow" w:cstheme="minorHAnsi"/>
          <w:lang w:val="id-ID"/>
        </w:rPr>
        <w:t>H</w:t>
      </w:r>
      <w:r w:rsidR="00CA76A4" w:rsidRPr="00E2316B">
        <w:rPr>
          <w:rFonts w:ascii="Arial Narrow" w:hAnsi="Arial Narrow" w:cstheme="minorHAnsi"/>
          <w:lang w:val="en-US"/>
        </w:rPr>
        <w:t xml:space="preserve">ari </w:t>
      </w:r>
      <w:r w:rsidR="00091623" w:rsidRPr="00E2316B">
        <w:rPr>
          <w:rFonts w:ascii="Arial Narrow" w:hAnsi="Arial Narrow" w:cstheme="minorHAnsi"/>
          <w:lang w:val="id-ID"/>
        </w:rPr>
        <w:t>I</w:t>
      </w:r>
      <w:r w:rsidR="00CA76A4" w:rsidRPr="00E2316B">
        <w:rPr>
          <w:rFonts w:ascii="Arial Narrow" w:hAnsi="Arial Narrow" w:cstheme="minorHAnsi"/>
          <w:lang w:val="en-US"/>
        </w:rPr>
        <w:t>d</w:t>
      </w:r>
      <w:r w:rsidR="00091623" w:rsidRPr="00E2316B">
        <w:rPr>
          <w:rFonts w:ascii="Arial Narrow" w:hAnsi="Arial Narrow" w:cstheme="minorHAnsi"/>
          <w:lang w:val="id-ID"/>
        </w:rPr>
        <w:t xml:space="preserve"> yang pertama ialah hari diwajibkan t</w:t>
      </w:r>
      <w:r w:rsidR="00CA76A4" w:rsidRPr="00E2316B">
        <w:rPr>
          <w:rFonts w:ascii="Arial Narrow" w:hAnsi="Arial Narrow" w:cstheme="minorHAnsi"/>
          <w:lang w:val="en-US"/>
        </w:rPr>
        <w:t>elah berbuka dari berpuasa dan</w:t>
      </w:r>
      <w:r w:rsidR="00091623" w:rsidRPr="00E2316B">
        <w:rPr>
          <w:rFonts w:ascii="Arial Narrow" w:hAnsi="Arial Narrow" w:cstheme="minorHAnsi"/>
          <w:lang w:val="id-ID"/>
        </w:rPr>
        <w:t xml:space="preserve"> hari Id</w:t>
      </w:r>
      <w:r w:rsidR="00CA76A4" w:rsidRPr="00E2316B">
        <w:rPr>
          <w:rFonts w:ascii="Arial Narrow" w:hAnsi="Arial Narrow" w:cstheme="minorHAnsi"/>
          <w:lang w:val="en-US"/>
        </w:rPr>
        <w:t xml:space="preserve"> kedua adalah hari dimana </w:t>
      </w:r>
      <w:r w:rsidR="00091623" w:rsidRPr="00E2316B">
        <w:rPr>
          <w:rFonts w:ascii="Arial Narrow" w:hAnsi="Arial Narrow" w:cstheme="minorHAnsi"/>
          <w:lang w:val="id-ID"/>
        </w:rPr>
        <w:t>kalian</w:t>
      </w:r>
      <w:r w:rsidR="00CA76A4" w:rsidRPr="00E2316B">
        <w:rPr>
          <w:rFonts w:ascii="Arial Narrow" w:hAnsi="Arial Narrow" w:cstheme="minorHAnsi"/>
          <w:lang w:val="en-US"/>
        </w:rPr>
        <w:t xml:space="preserve"> memakan hasil pengurbanan</w:t>
      </w:r>
      <w:r w:rsidR="00091623" w:rsidRPr="00E2316B">
        <w:rPr>
          <w:rFonts w:ascii="Arial Narrow" w:hAnsi="Arial Narrow" w:cstheme="minorHAnsi"/>
          <w:lang w:val="id-ID"/>
        </w:rPr>
        <w:t xml:space="preserve"> kalian</w:t>
      </w:r>
      <w:r w:rsidR="00CA76A4" w:rsidRPr="00E2316B">
        <w:rPr>
          <w:rFonts w:ascii="Arial Narrow" w:hAnsi="Arial Narrow" w:cstheme="minorHAnsi"/>
          <w:lang w:val="en-US"/>
        </w:rPr>
        <w:t>.</w:t>
      </w:r>
      <w:r w:rsidR="00F049E7" w:rsidRPr="00E2316B">
        <w:rPr>
          <w:rFonts w:ascii="Arial Narrow" w:hAnsi="Arial Narrow" w:cstheme="minorHAnsi"/>
          <w:lang w:val="id-ID"/>
        </w:rPr>
        <w:t>’”</w:t>
      </w:r>
      <w:r w:rsidR="00F049E7" w:rsidRPr="00E2316B">
        <w:rPr>
          <w:rStyle w:val="FootnoteReference"/>
          <w:rFonts w:ascii="Arial Narrow" w:hAnsi="Arial Narrow" w:cstheme="minorHAnsi"/>
          <w:lang w:val="id-ID"/>
        </w:rPr>
        <w:footnoteReference w:id="11"/>
      </w:r>
    </w:p>
    <w:p w14:paraId="5E9B4CFF" w14:textId="03CE0E3F" w:rsidR="00F86270" w:rsidRPr="00E2316B" w:rsidRDefault="00CA76A4"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en-US"/>
        </w:rPr>
        <w:t>Abu Abid berkata</w:t>
      </w:r>
      <w:r w:rsidR="00E97D98" w:rsidRPr="00E2316B">
        <w:rPr>
          <w:rFonts w:ascii="Arial Narrow" w:hAnsi="Arial Narrow" w:cstheme="minorHAnsi"/>
          <w:lang w:val="id-ID"/>
        </w:rPr>
        <w:t xml:space="preserve">, </w:t>
      </w:r>
      <w:r w:rsidR="00E97D98" w:rsidRPr="00E2316B">
        <w:rPr>
          <w:rFonts w:ascii="Arial Narrow" w:hAnsi="Arial Narrow" w:cstheme="minorHAnsi"/>
          <w:b/>
          <w:bCs/>
          <w:rtl/>
          <w:lang w:bidi="ar-AE"/>
        </w:rPr>
        <w:t>ثُمَّ شَهِدْتُ مَعَ عُثْمَانَ بْنِ عَفَّانَ فَكَانَ ذَلِكَ يَوْمَ الْجُمُعَةِ، فَصَلَّى قَبْلَ الْخُطْبَةِ ثُمَّ خَطَبَ فَقَالَ</w:t>
      </w:r>
      <w:r w:rsidRPr="00E2316B">
        <w:rPr>
          <w:rFonts w:ascii="Arial Narrow" w:hAnsi="Arial Narrow" w:cstheme="minorHAnsi"/>
          <w:lang w:val="en-US"/>
        </w:rPr>
        <w:t xml:space="preserve"> </w:t>
      </w:r>
      <w:r w:rsidR="00091623" w:rsidRPr="00E2316B">
        <w:rPr>
          <w:rFonts w:ascii="Arial Narrow" w:hAnsi="Arial Narrow" w:cstheme="minorHAnsi"/>
          <w:lang w:val="id-ID"/>
        </w:rPr>
        <w:t>“K</w:t>
      </w:r>
      <w:r w:rsidRPr="00E2316B">
        <w:rPr>
          <w:rFonts w:ascii="Arial Narrow" w:hAnsi="Arial Narrow" w:cstheme="minorHAnsi"/>
          <w:lang w:val="en-US"/>
        </w:rPr>
        <w:t xml:space="preserve">emudian </w:t>
      </w:r>
      <w:r w:rsidR="00091623" w:rsidRPr="00E2316B">
        <w:rPr>
          <w:rFonts w:ascii="Arial Narrow" w:hAnsi="Arial Narrow" w:cstheme="minorHAnsi"/>
          <w:lang w:val="id-ID"/>
        </w:rPr>
        <w:t>say</w:t>
      </w:r>
      <w:r w:rsidRPr="00E2316B">
        <w:rPr>
          <w:rFonts w:ascii="Arial Narrow" w:hAnsi="Arial Narrow" w:cstheme="minorHAnsi"/>
          <w:lang w:val="en-US"/>
        </w:rPr>
        <w:t xml:space="preserve">a bermakmum di belakang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bin Affan sekali dalam kesempatan Id dimana </w:t>
      </w:r>
      <w:r w:rsidR="00091623" w:rsidRPr="00E2316B">
        <w:rPr>
          <w:rFonts w:ascii="Arial Narrow" w:hAnsi="Arial Narrow" w:cstheme="minorHAnsi"/>
          <w:lang w:val="en-US"/>
        </w:rPr>
        <w:t xml:space="preserve">itu pun adalah hari </w:t>
      </w:r>
      <w:r w:rsidR="00091623" w:rsidRPr="00E2316B">
        <w:rPr>
          <w:rFonts w:ascii="Arial Narrow" w:hAnsi="Arial Narrow" w:cstheme="minorHAnsi"/>
          <w:lang w:val="id-ID"/>
        </w:rPr>
        <w:t>J</w:t>
      </w:r>
      <w:r w:rsidRPr="00E2316B">
        <w:rPr>
          <w:rFonts w:ascii="Arial Narrow" w:hAnsi="Arial Narrow" w:cstheme="minorHAnsi"/>
          <w:lang w:val="en-US"/>
        </w:rPr>
        <w:t>umat. Sebelum kh</w:t>
      </w:r>
      <w:r w:rsidR="00091623" w:rsidRPr="00E2316B">
        <w:rPr>
          <w:rFonts w:ascii="Arial Narrow" w:hAnsi="Arial Narrow" w:cstheme="minorHAnsi"/>
          <w:lang w:val="id-ID"/>
        </w:rPr>
        <w:t>o</w:t>
      </w:r>
      <w:r w:rsidR="00091623" w:rsidRPr="00E2316B">
        <w:rPr>
          <w:rFonts w:ascii="Arial Narrow" w:hAnsi="Arial Narrow" w:cstheme="minorHAnsi"/>
          <w:lang w:val="en-US"/>
        </w:rPr>
        <w:t xml:space="preserve">tbah, </w:t>
      </w:r>
      <w:r w:rsidRPr="00E2316B">
        <w:rPr>
          <w:rFonts w:ascii="Arial Narrow" w:hAnsi="Arial Narrow" w:cstheme="minorHAnsi"/>
          <w:lang w:val="en-US"/>
        </w:rPr>
        <w:t>beliau memimpin shalat lalu beliau menyampaikan kh</w:t>
      </w:r>
      <w:r w:rsidR="00091623" w:rsidRPr="00E2316B">
        <w:rPr>
          <w:rFonts w:ascii="Arial Narrow" w:hAnsi="Arial Narrow" w:cstheme="minorHAnsi"/>
          <w:lang w:val="id-ID"/>
        </w:rPr>
        <w:t>o</w:t>
      </w:r>
      <w:r w:rsidRPr="00E2316B">
        <w:rPr>
          <w:rFonts w:ascii="Arial Narrow" w:hAnsi="Arial Narrow" w:cstheme="minorHAnsi"/>
          <w:lang w:val="en-US"/>
        </w:rPr>
        <w:t>tbah di hadapan orang-orang seraya bersabda,</w:t>
      </w:r>
      <w:r w:rsidR="00E97D98" w:rsidRPr="00E2316B">
        <w:rPr>
          <w:rFonts w:ascii="Arial Narrow" w:hAnsi="Arial Narrow" w:cstheme="minorHAnsi"/>
          <w:lang w:val="id-ID"/>
        </w:rPr>
        <w:t xml:space="preserve"> </w:t>
      </w:r>
      <w:r w:rsidR="00E97D98" w:rsidRPr="00E2316B">
        <w:rPr>
          <w:rFonts w:ascii="Arial Narrow" w:hAnsi="Arial Narrow" w:cstheme="minorHAnsi"/>
          <w:b/>
          <w:bCs/>
          <w:rtl/>
          <w:lang w:bidi="ar-AE"/>
        </w:rPr>
        <w:t>يَا أَيُّهَا النَّاسُ إِنَّ هَذَا يَوْمٌ قَدِ اجْتَمَعَ لَكُمْ فِيهِ عِيدَانِ، فَمَنْ أَحَبَّ أَنْ يَنْتَظِرَ الْجُمُعَةَ مِنْ أَهْلِ الْعَوَالِي فَلْيَنْتَظِرْ، وَمَنْ أَحَبَّ أَنْ يَرْجِعَ فَقَدْ أَذِنْتُ لَهُ‏</w:t>
      </w:r>
      <w:r w:rsidR="00091623" w:rsidRPr="00E2316B">
        <w:rPr>
          <w:rFonts w:ascii="Arial Narrow" w:hAnsi="Arial Narrow" w:cstheme="minorHAnsi"/>
          <w:lang w:val="en-US"/>
        </w:rPr>
        <w:t xml:space="preserve"> ‘</w:t>
      </w:r>
      <w:r w:rsidR="00091623" w:rsidRPr="00E2316B">
        <w:rPr>
          <w:rFonts w:ascii="Arial Narrow" w:hAnsi="Arial Narrow" w:cstheme="minorHAnsi"/>
          <w:lang w:val="id-ID"/>
        </w:rPr>
        <w:t>W</w:t>
      </w:r>
      <w:r w:rsidRPr="00E2316B">
        <w:rPr>
          <w:rFonts w:ascii="Arial Narrow" w:hAnsi="Arial Narrow" w:cstheme="minorHAnsi"/>
          <w:lang w:val="en-US"/>
        </w:rPr>
        <w:t>ahai manusia,</w:t>
      </w:r>
      <w:r w:rsidR="00091623" w:rsidRPr="00E2316B">
        <w:rPr>
          <w:rFonts w:ascii="Arial Narrow" w:hAnsi="Arial Narrow" w:cstheme="minorHAnsi"/>
          <w:lang w:val="id-ID"/>
        </w:rPr>
        <w:t xml:space="preserve"> ini</w:t>
      </w:r>
      <w:r w:rsidRPr="00E2316B">
        <w:rPr>
          <w:rFonts w:ascii="Arial Narrow" w:hAnsi="Arial Narrow" w:cstheme="minorHAnsi"/>
          <w:lang w:val="en-US"/>
        </w:rPr>
        <w:t xml:space="preserve"> ada</w:t>
      </w:r>
      <w:r w:rsidR="00091623" w:rsidRPr="00E2316B">
        <w:rPr>
          <w:rFonts w:ascii="Arial Narrow" w:hAnsi="Arial Narrow" w:cstheme="minorHAnsi"/>
          <w:lang w:val="id-ID"/>
        </w:rPr>
        <w:t>lah</w:t>
      </w:r>
      <w:r w:rsidRPr="00E2316B">
        <w:rPr>
          <w:rFonts w:ascii="Arial Narrow" w:hAnsi="Arial Narrow" w:cstheme="minorHAnsi"/>
          <w:lang w:val="en-US"/>
        </w:rPr>
        <w:t xml:space="preserve"> hari dimana dua Id pun berkumpul. Bagi mereka yang tinggal di sekitar Madinah yang ingin menunggu shalat </w:t>
      </w:r>
      <w:r w:rsidR="00091623" w:rsidRPr="00E2316B">
        <w:rPr>
          <w:rFonts w:ascii="Arial Narrow" w:hAnsi="Arial Narrow" w:cstheme="minorHAnsi"/>
          <w:lang w:val="id-ID"/>
        </w:rPr>
        <w:t>J</w:t>
      </w:r>
      <w:r w:rsidRPr="00E2316B">
        <w:rPr>
          <w:rFonts w:ascii="Arial Narrow" w:hAnsi="Arial Narrow" w:cstheme="minorHAnsi"/>
          <w:lang w:val="en-US"/>
        </w:rPr>
        <w:t>umat, ia dapat menjalankannya; dan bagi mereka yang ingin pulang, saya mengizinkan mereka pulang.</w:t>
      </w:r>
      <w:r w:rsidR="00E97D98" w:rsidRPr="00E2316B">
        <w:rPr>
          <w:rFonts w:ascii="Arial Narrow" w:hAnsi="Arial Narrow" w:cstheme="minorHAnsi"/>
          <w:lang w:val="id-ID"/>
        </w:rPr>
        <w:t>’”</w:t>
      </w:r>
      <w:r w:rsidR="00E97D98" w:rsidRPr="00E2316B">
        <w:rPr>
          <w:rStyle w:val="FootnoteReference"/>
          <w:rFonts w:ascii="Arial Narrow" w:hAnsi="Arial Narrow" w:cstheme="minorHAnsi"/>
          <w:lang w:val="id-ID"/>
        </w:rPr>
        <w:footnoteReference w:id="12"/>
      </w:r>
    </w:p>
    <w:p w14:paraId="432BBC2B" w14:textId="6807487D" w:rsidR="006B3EE7"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Ada satu hal yang tertera di dalam buku Fiqh Ahmadiyah dimana mengenainya saya masih belum menemukan bukti yang jelas. Di</w:t>
      </w:r>
      <w:r w:rsidR="00815603" w:rsidRPr="00E2316B">
        <w:rPr>
          <w:rFonts w:ascii="Arial Narrow" w:hAnsi="Arial Narrow" w:cstheme="minorHAnsi"/>
          <w:lang w:val="id-ID"/>
        </w:rPr>
        <w:t xml:space="preserve"> </w:t>
      </w:r>
      <w:proofErr w:type="gramStart"/>
      <w:r w:rsidRPr="00E2316B">
        <w:rPr>
          <w:rFonts w:ascii="Arial Narrow" w:hAnsi="Arial Narrow" w:cstheme="minorHAnsi"/>
          <w:lang w:val="en-US"/>
        </w:rPr>
        <w:t>sana</w:t>
      </w:r>
      <w:proofErr w:type="gramEnd"/>
      <w:r w:rsidRPr="00E2316B">
        <w:rPr>
          <w:rFonts w:ascii="Arial Narrow" w:hAnsi="Arial Narrow" w:cstheme="minorHAnsi"/>
          <w:lang w:val="en-US"/>
        </w:rPr>
        <w:t xml:space="preserve"> tertera bahwa apabila jumat dan Id</w:t>
      </w:r>
      <w:r w:rsidR="00815603" w:rsidRPr="00E2316B">
        <w:rPr>
          <w:rFonts w:ascii="Arial Narrow" w:hAnsi="Arial Narrow" w:cstheme="minorHAnsi"/>
          <w:lang w:val="en-US"/>
        </w:rPr>
        <w:t xml:space="preserve"> berkumpul dalam satu hari,</w:t>
      </w:r>
      <w:r w:rsidRPr="00E2316B">
        <w:rPr>
          <w:rFonts w:ascii="Arial Narrow" w:hAnsi="Arial Narrow" w:cstheme="minorHAnsi"/>
          <w:lang w:val="en-US"/>
        </w:rPr>
        <w:t xml:space="preserve"> setelah shalat Id hendaknya</w:t>
      </w:r>
      <w:r w:rsidR="00815603" w:rsidRPr="00E2316B">
        <w:rPr>
          <w:rFonts w:ascii="Arial Narrow" w:hAnsi="Arial Narrow" w:cstheme="minorHAnsi"/>
          <w:lang w:val="en-US"/>
        </w:rPr>
        <w:t xml:space="preserve"> jangan melakukan shalat jumat </w:t>
      </w:r>
      <w:r w:rsidRPr="00E2316B">
        <w:rPr>
          <w:rFonts w:ascii="Arial Narrow" w:hAnsi="Arial Narrow" w:cstheme="minorHAnsi"/>
          <w:lang w:val="en-US"/>
        </w:rPr>
        <w:t>dan tidak pula zuhur; bahkan, lakukanlah shalat ashar di waktu ashar. Mengenai ini Ata bin Rabah berkata,</w:t>
      </w:r>
      <w:r w:rsidR="006B3EE7" w:rsidRPr="00E2316B">
        <w:rPr>
          <w:rFonts w:ascii="Arial Narrow" w:hAnsi="Arial Narrow" w:cstheme="minorHAnsi"/>
          <w:lang w:val="id-ID"/>
        </w:rPr>
        <w:t xml:space="preserve"> </w:t>
      </w:r>
      <w:r w:rsidR="006B3EE7" w:rsidRPr="00E2316B">
        <w:rPr>
          <w:rFonts w:ascii="Arial Narrow" w:hAnsi="Arial Narrow" w:cstheme="minorHAnsi"/>
          <w:b/>
          <w:bCs/>
          <w:rtl/>
          <w:lang w:bidi="ar-AE"/>
        </w:rPr>
        <w:t>اجْتَمَعَ يَوْمُ جُمُعَةٍ وَيَوْمُ فِطْرٍ عَلَى عَهْدِ ابْنِ الزُّبَيْرِ فَقَالَ عِيدَانِ اجْتَمَعَا فِي يَوْمٍ وَاحِدٍ فَجَمَعَهُمَا جَمِيعًا فَصَلاَّهُمَا رَكْعَتَيْنِ بُكْرَةً لَمْ يَزِدْ عَلَيْهِمَا حَتَّى صَلَّى الْعَصْرَ</w:t>
      </w:r>
      <w:r w:rsidRPr="00E2316B">
        <w:rPr>
          <w:rFonts w:ascii="Arial Narrow" w:hAnsi="Arial Narrow" w:cstheme="minorHAnsi"/>
          <w:lang w:val="en-US"/>
        </w:rPr>
        <w:t xml:space="preserve"> “</w:t>
      </w:r>
      <w:r w:rsidR="006B3EE7" w:rsidRPr="00E2316B">
        <w:rPr>
          <w:rFonts w:ascii="Arial Narrow" w:hAnsi="Arial Narrow" w:cstheme="minorHAnsi"/>
          <w:lang w:val="id-ID"/>
        </w:rPr>
        <w:t xml:space="preserve">Pada zaman berkuasanya ‘Abdullah ibnuz Zubair </w:t>
      </w:r>
      <w:r w:rsidRPr="00E2316B">
        <w:rPr>
          <w:rFonts w:ascii="Arial Narrow" w:hAnsi="Arial Narrow" w:cstheme="minorHAnsi"/>
          <w:lang w:val="en-US"/>
        </w:rPr>
        <w:t xml:space="preserve">satu ketika Jumat dan Idul fitri berkumpul dalam hari yang sama. </w:t>
      </w:r>
      <w:r w:rsidR="00451232" w:rsidRPr="00E2316B">
        <w:rPr>
          <w:rFonts w:ascii="Arial Narrow" w:hAnsi="Arial Narrow" w:cstheme="minorHAnsi"/>
          <w:lang w:val="en-US"/>
        </w:rPr>
        <w:t xml:space="preserve">Hadhrat </w:t>
      </w:r>
      <w:r w:rsidRPr="00E2316B">
        <w:rPr>
          <w:rFonts w:ascii="Arial Narrow" w:hAnsi="Arial Narrow" w:cstheme="minorHAnsi"/>
          <w:lang w:val="en-US"/>
        </w:rPr>
        <w:t xml:space="preserve">Abdullah Bin Zubair bersabda, </w:t>
      </w:r>
      <w:r w:rsidR="006B3EE7" w:rsidRPr="00E2316B">
        <w:rPr>
          <w:rFonts w:ascii="Arial Narrow" w:hAnsi="Arial Narrow" w:cstheme="minorHAnsi"/>
          <w:lang w:val="id-ID"/>
        </w:rPr>
        <w:t>‘D</w:t>
      </w:r>
      <w:r w:rsidRPr="00E2316B">
        <w:rPr>
          <w:rFonts w:ascii="Arial Narrow" w:hAnsi="Arial Narrow" w:cstheme="minorHAnsi"/>
          <w:lang w:val="en-US"/>
        </w:rPr>
        <w:t>ua shalat Id</w:t>
      </w:r>
      <w:r w:rsidR="006B3EE7" w:rsidRPr="00E2316B">
        <w:rPr>
          <w:rFonts w:ascii="Arial Narrow" w:hAnsi="Arial Narrow" w:cstheme="minorHAnsi"/>
          <w:lang w:val="id-ID"/>
        </w:rPr>
        <w:t xml:space="preserve"> (Jumat dan ‘Id)</w:t>
      </w:r>
      <w:r w:rsidRPr="00E2316B">
        <w:rPr>
          <w:rFonts w:ascii="Arial Narrow" w:hAnsi="Arial Narrow" w:cstheme="minorHAnsi"/>
          <w:lang w:val="en-US"/>
        </w:rPr>
        <w:t xml:space="preserve"> dijamak dalam satu hari. Keduanya dila</w:t>
      </w:r>
      <w:r w:rsidR="006B3EE7" w:rsidRPr="00E2316B">
        <w:rPr>
          <w:rFonts w:ascii="Arial Narrow" w:hAnsi="Arial Narrow" w:cstheme="minorHAnsi"/>
          <w:lang w:val="en-US"/>
        </w:rPr>
        <w:t>ksanakan secara bersamaan.</w:t>
      </w:r>
      <w:r w:rsidR="006B3EE7" w:rsidRPr="00E2316B">
        <w:rPr>
          <w:rFonts w:ascii="Arial Narrow" w:hAnsi="Arial Narrow" w:cstheme="minorHAnsi"/>
          <w:lang w:val="id-ID"/>
        </w:rPr>
        <w:t>’</w:t>
      </w:r>
      <w:r w:rsidR="006B3EE7" w:rsidRPr="00E2316B">
        <w:rPr>
          <w:rFonts w:ascii="Arial Narrow" w:hAnsi="Arial Narrow" w:cstheme="minorHAnsi"/>
          <w:lang w:val="en-US"/>
        </w:rPr>
        <w:t xml:space="preserve"> Jadi, </w:t>
      </w:r>
      <w:r w:rsidRPr="00E2316B">
        <w:rPr>
          <w:rFonts w:ascii="Arial Narrow" w:hAnsi="Arial Narrow" w:cstheme="minorHAnsi"/>
          <w:lang w:val="en-US"/>
        </w:rPr>
        <w:t>beliau melaksanakan kedua rakaatnya sebelum waktu tengah hari. Setelah itu tidak ada shalat hingga waktu ashar.</w:t>
      </w:r>
      <w:r w:rsidR="006B3EE7" w:rsidRPr="00E2316B">
        <w:rPr>
          <w:rFonts w:ascii="Arial Narrow" w:hAnsi="Arial Narrow" w:cstheme="minorHAnsi"/>
          <w:lang w:val="id-ID"/>
        </w:rPr>
        <w:t>”</w:t>
      </w:r>
      <w:r w:rsidR="006F702B" w:rsidRPr="00E2316B">
        <w:rPr>
          <w:rStyle w:val="FootnoteReference"/>
          <w:rFonts w:ascii="Arial Narrow" w:hAnsi="Arial Narrow" w:cstheme="minorHAnsi"/>
          <w:lang w:val="id-ID"/>
        </w:rPr>
        <w:footnoteReference w:id="13"/>
      </w:r>
      <w:r w:rsidRPr="00E2316B">
        <w:rPr>
          <w:rFonts w:ascii="Arial Narrow" w:hAnsi="Arial Narrow" w:cstheme="minorHAnsi"/>
          <w:lang w:val="en-US"/>
        </w:rPr>
        <w:t xml:space="preserve"> Yakni, di hari itu hanya shalat ashar lah yang dijalankan. Terkait ini masih perlu ada penelitian lebih lanjut. Ini jugalah yang disabdakan sebelumnya oleh </w:t>
      </w:r>
      <w:r w:rsidR="00451232" w:rsidRPr="00E2316B">
        <w:rPr>
          <w:rFonts w:ascii="Arial Narrow" w:hAnsi="Arial Narrow" w:cstheme="minorHAnsi"/>
          <w:lang w:val="en-US"/>
        </w:rPr>
        <w:t xml:space="preserve">Hadhrat </w:t>
      </w:r>
      <w:r w:rsidRPr="00E2316B">
        <w:rPr>
          <w:rFonts w:ascii="Arial Narrow" w:hAnsi="Arial Narrow" w:cstheme="minorHAnsi"/>
          <w:lang w:val="en-US"/>
        </w:rPr>
        <w:t xml:space="preserve">Khalifatul Masih Rabi’ dan beliau pun telah menelitinya. </w:t>
      </w:r>
    </w:p>
    <w:p w14:paraId="3E59FF7D" w14:textId="2CDC2012" w:rsidR="00F86270"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Sebelumnya saya berpikir untuk tidak melakukannya. Namun tidak</w:t>
      </w:r>
      <w:r w:rsidR="00B00FFD" w:rsidRPr="00E2316B">
        <w:rPr>
          <w:rFonts w:ascii="Arial Narrow" w:hAnsi="Arial Narrow" w:cstheme="minorHAnsi"/>
          <w:lang w:val="en-US"/>
        </w:rPr>
        <w:t xml:space="preserve"> </w:t>
      </w:r>
      <w:r w:rsidRPr="00E2316B">
        <w:rPr>
          <w:rFonts w:ascii="Arial Narrow" w:hAnsi="Arial Narrow" w:cstheme="minorHAnsi"/>
          <w:lang w:val="en-US"/>
        </w:rPr>
        <w:t>kunjung ditemukan satu riwayat pun yang secar</w:t>
      </w:r>
      <w:r w:rsidR="00F049E7" w:rsidRPr="00E2316B">
        <w:rPr>
          <w:rFonts w:ascii="Arial Narrow" w:hAnsi="Arial Narrow" w:cstheme="minorHAnsi"/>
          <w:lang w:val="en-US"/>
        </w:rPr>
        <w:t>a langsung merupakan amalan</w:t>
      </w:r>
      <w:r w:rsidRPr="00E2316B">
        <w:rPr>
          <w:rFonts w:ascii="Arial Narrow" w:hAnsi="Arial Narrow" w:cstheme="minorHAnsi"/>
          <w:lang w:val="en-US"/>
        </w:rPr>
        <w:t xml:space="preserve"> Nabi </w:t>
      </w:r>
      <w:r w:rsidR="00772A2C" w:rsidRPr="00E2316B">
        <w:rPr>
          <w:rFonts w:ascii="Arial Narrow" w:hAnsi="Arial Narrow" w:cstheme="minorHAnsi"/>
          <w:lang w:val="en-US"/>
        </w:rPr>
        <w:t>(saw)</w:t>
      </w:r>
      <w:r w:rsidRPr="00E2316B">
        <w:rPr>
          <w:rFonts w:ascii="Arial Narrow" w:hAnsi="Arial Narrow" w:cstheme="minorHAnsi"/>
          <w:lang w:val="en-US"/>
        </w:rPr>
        <w:t xml:space="preserve"> dimana beliau pun meninggalkan shalat zuhurnya. Hanya satu riwayat ini yaitu dari </w:t>
      </w:r>
      <w:r w:rsidR="00451232" w:rsidRPr="00E2316B">
        <w:rPr>
          <w:rFonts w:ascii="Arial Narrow" w:hAnsi="Arial Narrow" w:cstheme="minorHAnsi"/>
          <w:lang w:val="en-US"/>
        </w:rPr>
        <w:t xml:space="preserve">Hadhrat </w:t>
      </w:r>
      <w:r w:rsidRPr="00E2316B">
        <w:rPr>
          <w:rFonts w:ascii="Arial Narrow" w:hAnsi="Arial Narrow" w:cstheme="minorHAnsi"/>
          <w:lang w:val="en-US"/>
        </w:rPr>
        <w:t>Abdullah bin Zubair. Mengenai ini perlu ada penelitian lebih lanjut. Mengenai</w:t>
      </w:r>
      <w:r w:rsidR="003D77C2" w:rsidRPr="00E2316B">
        <w:rPr>
          <w:rFonts w:ascii="Arial Narrow" w:hAnsi="Arial Narrow" w:cstheme="minorHAnsi"/>
          <w:lang w:val="id-ID"/>
        </w:rPr>
        <w:t xml:space="preserve"> Kitab</w:t>
      </w:r>
      <w:r w:rsidRPr="00E2316B">
        <w:rPr>
          <w:rFonts w:ascii="Arial Narrow" w:hAnsi="Arial Narrow" w:cstheme="minorHAnsi"/>
          <w:lang w:val="en-US"/>
        </w:rPr>
        <w:t xml:space="preserve"> Fiqh</w:t>
      </w:r>
      <w:r w:rsidR="003D77C2" w:rsidRPr="00E2316B">
        <w:rPr>
          <w:rFonts w:ascii="Arial Narrow" w:hAnsi="Arial Narrow" w:cstheme="minorHAnsi"/>
          <w:lang w:val="id-ID"/>
        </w:rPr>
        <w:t xml:space="preserve"> Ahmadiyah</w:t>
      </w:r>
      <w:r w:rsidRPr="00E2316B">
        <w:rPr>
          <w:rFonts w:ascii="Arial Narrow" w:hAnsi="Arial Narrow" w:cstheme="minorHAnsi"/>
          <w:lang w:val="en-US"/>
        </w:rPr>
        <w:t xml:space="preserve"> tersebut, menurut saya </w:t>
      </w:r>
      <w:proofErr w:type="gramStart"/>
      <w:r w:rsidRPr="00E2316B">
        <w:rPr>
          <w:rFonts w:ascii="Arial Narrow" w:hAnsi="Arial Narrow" w:cstheme="minorHAnsi"/>
          <w:lang w:val="en-US"/>
        </w:rPr>
        <w:t>akan</w:t>
      </w:r>
      <w:proofErr w:type="gramEnd"/>
      <w:r w:rsidRPr="00E2316B">
        <w:rPr>
          <w:rFonts w:ascii="Arial Narrow" w:hAnsi="Arial Narrow" w:cstheme="minorHAnsi"/>
          <w:lang w:val="en-US"/>
        </w:rPr>
        <w:t xml:space="preserve"> ada revisi ulang dan hal ini perlu dilakukan penelitian lebih jauh, yaitu mengenai kebenaran apakah shalat z</w:t>
      </w:r>
      <w:r w:rsidR="00A512E7" w:rsidRPr="00E2316B">
        <w:rPr>
          <w:rFonts w:ascii="Arial Narrow" w:hAnsi="Arial Narrow" w:cstheme="minorHAnsi"/>
          <w:lang w:val="id-ID"/>
        </w:rPr>
        <w:t>h</w:t>
      </w:r>
      <w:r w:rsidRPr="00E2316B">
        <w:rPr>
          <w:rFonts w:ascii="Arial Narrow" w:hAnsi="Arial Narrow" w:cstheme="minorHAnsi"/>
          <w:lang w:val="en-US"/>
        </w:rPr>
        <w:t xml:space="preserve">uhur pun tidak dilaksanakan. Tidak mengapa jika shalat </w:t>
      </w:r>
      <w:r w:rsidR="009775B9" w:rsidRPr="00E2316B">
        <w:rPr>
          <w:rFonts w:ascii="Arial Narrow" w:hAnsi="Arial Narrow" w:cstheme="minorHAnsi"/>
          <w:lang w:val="id-ID"/>
        </w:rPr>
        <w:t>J</w:t>
      </w:r>
      <w:r w:rsidRPr="00E2316B">
        <w:rPr>
          <w:rFonts w:ascii="Arial Narrow" w:hAnsi="Arial Narrow" w:cstheme="minorHAnsi"/>
          <w:lang w:val="en-US"/>
        </w:rPr>
        <w:t>umat tidak dilaksanakan</w:t>
      </w:r>
      <w:r w:rsidR="009775B9" w:rsidRPr="00E2316B">
        <w:rPr>
          <w:rFonts w:ascii="Arial Narrow" w:hAnsi="Arial Narrow" w:cstheme="minorHAnsi"/>
          <w:lang w:val="id-ID"/>
        </w:rPr>
        <w:t xml:space="preserve"> [bila terjadi Shalat Id di hari Jumat]</w:t>
      </w:r>
      <w:r w:rsidRPr="00E2316B">
        <w:rPr>
          <w:rFonts w:ascii="Arial Narrow" w:hAnsi="Arial Narrow" w:cstheme="minorHAnsi"/>
          <w:lang w:val="en-US"/>
        </w:rPr>
        <w:t>. Namun</w:t>
      </w:r>
      <w:r w:rsidR="009775B9" w:rsidRPr="00E2316B">
        <w:rPr>
          <w:rFonts w:ascii="Arial Narrow" w:hAnsi="Arial Narrow" w:cstheme="minorHAnsi"/>
          <w:lang w:val="id-ID"/>
        </w:rPr>
        <w:t>,</w:t>
      </w:r>
      <w:r w:rsidRPr="00E2316B">
        <w:rPr>
          <w:rFonts w:ascii="Arial Narrow" w:hAnsi="Arial Narrow" w:cstheme="minorHAnsi"/>
          <w:lang w:val="en-US"/>
        </w:rPr>
        <w:t xml:space="preserve"> pernyataan bahwa shalat </w:t>
      </w:r>
      <w:r w:rsidR="009775B9" w:rsidRPr="00E2316B">
        <w:rPr>
          <w:rFonts w:ascii="Arial Narrow" w:hAnsi="Arial Narrow" w:cstheme="minorHAnsi"/>
          <w:lang w:val="id-ID"/>
        </w:rPr>
        <w:t>Z</w:t>
      </w:r>
      <w:r w:rsidR="00A512E7" w:rsidRPr="00E2316B">
        <w:rPr>
          <w:rFonts w:ascii="Arial Narrow" w:hAnsi="Arial Narrow" w:cstheme="minorHAnsi"/>
          <w:lang w:val="id-ID"/>
        </w:rPr>
        <w:t>h</w:t>
      </w:r>
      <w:r w:rsidRPr="00E2316B">
        <w:rPr>
          <w:rFonts w:ascii="Arial Narrow" w:hAnsi="Arial Narrow" w:cstheme="minorHAnsi"/>
          <w:lang w:val="en-US"/>
        </w:rPr>
        <w:t xml:space="preserve">uhur pun agar tidak dilaksanakan, hingga kini tidak ada riwayat langsung dari Nabi </w:t>
      </w:r>
      <w:r w:rsidR="00772A2C" w:rsidRPr="00E2316B">
        <w:rPr>
          <w:rFonts w:ascii="Arial Narrow" w:hAnsi="Arial Narrow" w:cstheme="minorHAnsi"/>
          <w:lang w:val="en-US"/>
        </w:rPr>
        <w:t>(saw)</w:t>
      </w:r>
      <w:r w:rsidR="009775B9" w:rsidRPr="00E2316B">
        <w:rPr>
          <w:rFonts w:ascii="Arial Narrow" w:hAnsi="Arial Narrow" w:cstheme="minorHAnsi"/>
          <w:lang w:val="en-US"/>
        </w:rPr>
        <w:t xml:space="preserve"> atau dari para </w:t>
      </w:r>
      <w:r w:rsidR="009775B9" w:rsidRPr="00E2316B">
        <w:rPr>
          <w:rFonts w:ascii="Arial Narrow" w:hAnsi="Arial Narrow" w:cstheme="minorHAnsi"/>
          <w:lang w:val="id-ID"/>
        </w:rPr>
        <w:t>K</w:t>
      </w:r>
      <w:r w:rsidR="009775B9" w:rsidRPr="00E2316B">
        <w:rPr>
          <w:rFonts w:ascii="Arial Narrow" w:hAnsi="Arial Narrow" w:cstheme="minorHAnsi"/>
          <w:lang w:val="en-US"/>
        </w:rPr>
        <w:t xml:space="preserve">halifah </w:t>
      </w:r>
      <w:r w:rsidR="009775B9" w:rsidRPr="00E2316B">
        <w:rPr>
          <w:rFonts w:ascii="Arial Narrow" w:hAnsi="Arial Narrow" w:cstheme="minorHAnsi"/>
          <w:lang w:val="id-ID"/>
        </w:rPr>
        <w:t>R</w:t>
      </w:r>
      <w:r w:rsidRPr="00E2316B">
        <w:rPr>
          <w:rFonts w:ascii="Arial Narrow" w:hAnsi="Arial Narrow" w:cstheme="minorHAnsi"/>
          <w:lang w:val="en-US"/>
        </w:rPr>
        <w:t>asyidin yang ditemukan kecuali dari riwayat itu saja</w:t>
      </w:r>
      <w:r w:rsidR="009775B9" w:rsidRPr="00E2316B">
        <w:rPr>
          <w:rFonts w:ascii="Arial Narrow" w:hAnsi="Arial Narrow" w:cstheme="minorHAnsi"/>
          <w:lang w:val="id-ID"/>
        </w:rPr>
        <w:t xml:space="preserve"> sejauh </w:t>
      </w:r>
      <w:r w:rsidRPr="00E2316B">
        <w:rPr>
          <w:rFonts w:ascii="Arial Narrow" w:hAnsi="Arial Narrow" w:cstheme="minorHAnsi"/>
          <w:lang w:val="en-US"/>
        </w:rPr>
        <w:t xml:space="preserve">penelitian yang sekarang </w:t>
      </w:r>
      <w:r w:rsidR="009775B9" w:rsidRPr="00E2316B">
        <w:rPr>
          <w:rFonts w:ascii="Arial Narrow" w:hAnsi="Arial Narrow" w:cstheme="minorHAnsi"/>
          <w:lang w:val="id-ID"/>
        </w:rPr>
        <w:t xml:space="preserve">tengah </w:t>
      </w:r>
      <w:r w:rsidRPr="00E2316B">
        <w:rPr>
          <w:rFonts w:ascii="Arial Narrow" w:hAnsi="Arial Narrow" w:cstheme="minorHAnsi"/>
          <w:lang w:val="en-US"/>
        </w:rPr>
        <w:t>saya jalankan.</w:t>
      </w:r>
    </w:p>
    <w:p w14:paraId="304F73F5" w14:textId="74B329AB" w:rsidR="00550841"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Terkait mandi di hari jumat, ada riwayat dimana </w:t>
      </w:r>
      <w:r w:rsidR="00451232" w:rsidRPr="00E2316B">
        <w:rPr>
          <w:rFonts w:ascii="Arial Narrow" w:hAnsi="Arial Narrow" w:cstheme="minorHAnsi"/>
          <w:lang w:val="en-US"/>
        </w:rPr>
        <w:t xml:space="preserve">Hadhrat </w:t>
      </w:r>
      <w:r w:rsidRPr="00E2316B">
        <w:rPr>
          <w:rFonts w:ascii="Arial Narrow" w:hAnsi="Arial Narrow" w:cstheme="minorHAnsi"/>
          <w:lang w:val="en-US"/>
        </w:rPr>
        <w:t>Abu Hurairah berkata,</w:t>
      </w:r>
      <w:r w:rsidR="00FE7859" w:rsidRPr="00E2316B">
        <w:rPr>
          <w:rFonts w:ascii="Arial Narrow" w:hAnsi="Arial Narrow" w:cstheme="minorHAnsi"/>
          <w:lang w:val="id-ID"/>
        </w:rPr>
        <w:t xml:space="preserve"> </w:t>
      </w:r>
      <w:r w:rsidR="00FE7859" w:rsidRPr="00E2316B">
        <w:rPr>
          <w:rFonts w:ascii="Arial Narrow" w:hAnsi="Arial Narrow" w:cstheme="minorHAnsi"/>
          <w:b/>
          <w:bCs/>
          <w:rtl/>
          <w:lang w:bidi="ar-AE"/>
        </w:rPr>
        <w:t>بَيْنَمَا عُمَرُ بْنُ الْخَطَّابِ يَخْطُبُ النَّاسَ يَوْمَ الْجُمُعَةِ إِذْ دَخَلَ عُثْمَانُ بْنُ عَفَّانَ فَعَرَّضَ بِهِ عُمَرُ فَقَالَ مَا بَالُ رِجَالٍ يَتَأَخَّرُونَ بَعْدَ النِّدَاءِ</w:t>
      </w:r>
      <w:r w:rsidRPr="00E2316B">
        <w:rPr>
          <w:rFonts w:ascii="Arial Narrow" w:hAnsi="Arial Narrow" w:cstheme="minorHAnsi"/>
          <w:lang w:val="en-US"/>
        </w:rPr>
        <w:t xml:space="preserve"> “</w:t>
      </w:r>
      <w:r w:rsidR="00451232" w:rsidRPr="00E2316B">
        <w:rPr>
          <w:rFonts w:ascii="Arial Narrow" w:hAnsi="Arial Narrow" w:cstheme="minorHAnsi"/>
          <w:lang w:val="en-US"/>
        </w:rPr>
        <w:t xml:space="preserve">Hadhrat </w:t>
      </w:r>
      <w:r w:rsidRPr="00E2316B">
        <w:rPr>
          <w:rFonts w:ascii="Arial Narrow" w:hAnsi="Arial Narrow" w:cstheme="minorHAnsi"/>
          <w:lang w:val="en-US"/>
        </w:rPr>
        <w:t xml:space="preserve">Umar bin Khattab tengah memberikan khutbah di hadapan orang lalu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bin Affan pun datang. Maka </w:t>
      </w:r>
      <w:r w:rsidR="00451232" w:rsidRPr="00E2316B">
        <w:rPr>
          <w:rFonts w:ascii="Arial Narrow" w:hAnsi="Arial Narrow" w:cstheme="minorHAnsi"/>
          <w:lang w:val="en-US"/>
        </w:rPr>
        <w:t xml:space="preserve">Hadhrat </w:t>
      </w:r>
      <w:r w:rsidRPr="00E2316B">
        <w:rPr>
          <w:rFonts w:ascii="Arial Narrow" w:hAnsi="Arial Narrow" w:cstheme="minorHAnsi"/>
          <w:lang w:val="en-US"/>
        </w:rPr>
        <w:t>Umar pun memberikan isyarah mengenai beliau seraya bersabda, “Apa yang terjadi pada orang-orang sehingga ia pun datang te</w:t>
      </w:r>
      <w:r w:rsidR="00550841" w:rsidRPr="00E2316B">
        <w:rPr>
          <w:rFonts w:ascii="Arial Narrow" w:hAnsi="Arial Narrow" w:cstheme="minorHAnsi"/>
          <w:lang w:val="en-US"/>
        </w:rPr>
        <w:t>rlambat meskipun setelah azan?”</w:t>
      </w:r>
    </w:p>
    <w:p w14:paraId="4DE247EA" w14:textId="0BD39908" w:rsidR="004956A0"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Atas hal ini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berkata</w:t>
      </w:r>
      <w:r w:rsidR="00FE7859" w:rsidRPr="00E2316B">
        <w:rPr>
          <w:rFonts w:ascii="Arial Narrow" w:hAnsi="Arial Narrow" w:cstheme="minorHAnsi"/>
          <w:lang w:val="id-ID"/>
        </w:rPr>
        <w:t xml:space="preserve">, </w:t>
      </w:r>
      <w:r w:rsidR="00FE7859" w:rsidRPr="00E2316B">
        <w:rPr>
          <w:rFonts w:ascii="Arial Narrow" w:hAnsi="Arial Narrow" w:cstheme="minorHAnsi"/>
          <w:b/>
          <w:bCs/>
          <w:rtl/>
          <w:lang w:bidi="ar-AE"/>
        </w:rPr>
        <w:t>يَا أَمِيرَ الْمُؤْمِنِينَ مَا زِدْتُ حِينَ سَمِعْتُ النِّدَاءَ أَنْ تَوَضَّأْتُ ثُمَّ أَقْبَلْت</w:t>
      </w:r>
      <w:proofErr w:type="gramStart"/>
      <w:r w:rsidR="00FE7859" w:rsidRPr="00E2316B">
        <w:rPr>
          <w:rFonts w:ascii="Arial Narrow" w:hAnsi="Arial Narrow" w:cstheme="minorHAnsi"/>
          <w:b/>
          <w:bCs/>
          <w:rtl/>
          <w:lang w:bidi="ar-AE"/>
        </w:rPr>
        <w:t>ُ</w:t>
      </w:r>
      <w:r w:rsidR="00FE7859" w:rsidRPr="00E2316B">
        <w:rPr>
          <w:rFonts w:ascii="Arial Narrow" w:hAnsi="Arial Narrow" w:cstheme="minorHAnsi"/>
          <w:lang w:val="id-ID"/>
        </w:rPr>
        <w:t xml:space="preserve"> </w:t>
      </w:r>
      <w:r w:rsidRPr="00E2316B">
        <w:rPr>
          <w:rFonts w:ascii="Arial Narrow" w:hAnsi="Arial Narrow" w:cstheme="minorHAnsi"/>
          <w:lang w:val="en-US"/>
        </w:rPr>
        <w:t xml:space="preserve"> “</w:t>
      </w:r>
      <w:proofErr w:type="gramEnd"/>
      <w:r w:rsidRPr="00E2316B">
        <w:rPr>
          <w:rFonts w:ascii="Arial Narrow" w:hAnsi="Arial Narrow" w:cstheme="minorHAnsi"/>
          <w:lang w:val="en-US"/>
        </w:rPr>
        <w:t>Wahai Amirul Mukminin, saya segera berwud</w:t>
      </w:r>
      <w:r w:rsidR="008E4ABE" w:rsidRPr="00E2316B">
        <w:rPr>
          <w:rFonts w:ascii="Arial Narrow" w:hAnsi="Arial Narrow" w:cstheme="minorHAnsi"/>
          <w:lang w:val="id-ID"/>
        </w:rPr>
        <w:t>h</w:t>
      </w:r>
      <w:r w:rsidRPr="00E2316B">
        <w:rPr>
          <w:rFonts w:ascii="Arial Narrow" w:hAnsi="Arial Narrow" w:cstheme="minorHAnsi"/>
          <w:lang w:val="en-US"/>
        </w:rPr>
        <w:t xml:space="preserve">u di saat mendengarkan azan dan berangkat kemari”. </w:t>
      </w:r>
    </w:p>
    <w:p w14:paraId="3DBD2EFF" w14:textId="5565AEB0" w:rsidR="00F86270" w:rsidRPr="00E2316B" w:rsidRDefault="00451232"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Hadhrat </w:t>
      </w:r>
      <w:r w:rsidR="00CA76A4" w:rsidRPr="00E2316B">
        <w:rPr>
          <w:rFonts w:ascii="Arial Narrow" w:hAnsi="Arial Narrow" w:cstheme="minorHAnsi"/>
          <w:lang w:val="en-US"/>
        </w:rPr>
        <w:t>Umar bersabda,</w:t>
      </w:r>
      <w:r w:rsidR="00FE7859" w:rsidRPr="00E2316B">
        <w:rPr>
          <w:rFonts w:ascii="Arial Narrow" w:hAnsi="Arial Narrow" w:cstheme="minorHAnsi"/>
          <w:lang w:val="id-ID"/>
        </w:rPr>
        <w:t xml:space="preserve"> </w:t>
      </w:r>
      <w:r w:rsidR="00FE7859" w:rsidRPr="00E2316B">
        <w:rPr>
          <w:rFonts w:ascii="Arial Narrow" w:hAnsi="Arial Narrow" w:cstheme="minorHAnsi"/>
          <w:b/>
          <w:bCs/>
          <w:rtl/>
          <w:lang w:bidi="ar-AE"/>
        </w:rPr>
        <w:t>وَالْوُضُوءَ أَيْضًا أَلَمْ تَسْمَعُوا رَسُولَ اللَّهِ صلى الله عليه وسلم يَقُولُ ‏ "‏ إِذَا جَاءَ أَحَدُكُمْ إِلَى الْجُمُعَةِ فَلْيَغْتَسِلْ</w:t>
      </w:r>
      <w:r w:rsidR="00CA76A4" w:rsidRPr="00E2316B">
        <w:rPr>
          <w:rFonts w:ascii="Arial Narrow" w:hAnsi="Arial Narrow" w:cstheme="minorHAnsi"/>
          <w:lang w:val="en-US"/>
        </w:rPr>
        <w:t xml:space="preserve"> “Hanya berwudu?</w:t>
      </w:r>
      <w:r w:rsidR="00FE7859" w:rsidRPr="00E2316B">
        <w:rPr>
          <w:rFonts w:ascii="Arial Narrow" w:hAnsi="Arial Narrow" w:cstheme="minorHAnsi"/>
          <w:lang w:val="en-US"/>
        </w:rPr>
        <w:t xml:space="preserve"> </w:t>
      </w:r>
      <w:r w:rsidR="00FE7859" w:rsidRPr="00E2316B">
        <w:rPr>
          <w:rFonts w:ascii="Arial Narrow" w:hAnsi="Arial Narrow" w:cstheme="minorHAnsi"/>
          <w:lang w:val="id-ID"/>
        </w:rPr>
        <w:t>A</w:t>
      </w:r>
      <w:r w:rsidR="00CA76A4" w:rsidRPr="00E2316B">
        <w:rPr>
          <w:rFonts w:ascii="Arial Narrow" w:hAnsi="Arial Narrow" w:cstheme="minorHAnsi"/>
          <w:lang w:val="en-US"/>
        </w:rPr>
        <w:t>pakah engkau tidak mende</w:t>
      </w:r>
      <w:r w:rsidR="004956A0" w:rsidRPr="00E2316B">
        <w:rPr>
          <w:rFonts w:ascii="Arial Narrow" w:hAnsi="Arial Narrow" w:cstheme="minorHAnsi"/>
          <w:lang w:val="id-ID"/>
        </w:rPr>
        <w:t>n</w:t>
      </w:r>
      <w:r w:rsidR="00CA76A4" w:rsidRPr="00E2316B">
        <w:rPr>
          <w:rFonts w:ascii="Arial Narrow" w:hAnsi="Arial Narrow" w:cstheme="minorHAnsi"/>
          <w:lang w:val="en-US"/>
        </w:rPr>
        <w:t xml:space="preserve">gar Rasulullah </w:t>
      </w:r>
      <w:r w:rsidR="00772A2C" w:rsidRPr="00E2316B">
        <w:rPr>
          <w:rFonts w:ascii="Arial Narrow" w:hAnsi="Arial Narrow" w:cstheme="minorHAnsi"/>
          <w:lang w:val="en-US"/>
        </w:rPr>
        <w:t>(saw)</w:t>
      </w:r>
      <w:r w:rsidR="00CA76A4" w:rsidRPr="00E2316B">
        <w:rPr>
          <w:rFonts w:ascii="Arial Narrow" w:hAnsi="Arial Narrow" w:cstheme="minorHAnsi"/>
          <w:lang w:val="en-US"/>
        </w:rPr>
        <w:t xml:space="preserve"> telah bersabda, bahwa apabila engkau pergi untuk shalat jumat, maka hendaknya ia mandi. Ji</w:t>
      </w:r>
      <w:r w:rsidR="00F86270" w:rsidRPr="00E2316B">
        <w:rPr>
          <w:rFonts w:ascii="Arial Narrow" w:hAnsi="Arial Narrow" w:cstheme="minorHAnsi"/>
          <w:lang w:val="en-US"/>
        </w:rPr>
        <w:t>ka air tersedia maka mandilah”.</w:t>
      </w:r>
      <w:r w:rsidR="00F049E7" w:rsidRPr="00E2316B">
        <w:rPr>
          <w:rStyle w:val="FootnoteReference"/>
          <w:rFonts w:ascii="Arial Narrow" w:hAnsi="Arial Narrow" w:cstheme="minorHAnsi"/>
          <w:lang w:val="en-US"/>
        </w:rPr>
        <w:footnoteReference w:id="14"/>
      </w:r>
    </w:p>
    <w:p w14:paraId="07826862" w14:textId="59A2868F" w:rsidR="00F86270"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Dalam mata rantai hadits, sangatlah sedikit hadits marfu’ yang diriwayatkan dari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dibandingkan dengan para sahabat lainnya. Jumlah hadits yang diriwayatkan oleh beliau berjumlah 146 dimana ada 3 yang </w:t>
      </w:r>
      <w:r w:rsidRPr="00E2316B">
        <w:rPr>
          <w:rFonts w:ascii="Arial Narrow" w:hAnsi="Arial Narrow" w:cstheme="minorHAnsi"/>
          <w:i/>
          <w:iCs/>
          <w:lang w:val="en-US"/>
        </w:rPr>
        <w:t xml:space="preserve">muttafaqun ‘alaih </w:t>
      </w:r>
      <w:r w:rsidRPr="00E2316B">
        <w:rPr>
          <w:rFonts w:ascii="Arial Narrow" w:hAnsi="Arial Narrow" w:cstheme="minorHAnsi"/>
          <w:lang w:val="en-US"/>
        </w:rPr>
        <w:t xml:space="preserve">(terdapat baik di Bukhari dan Muslim). Ada 8 yang hanya di Bukhari, dan ada 6 yang hanya di Muslim. Jadi, ada 16 hadits beliau yang terdapat dalam </w:t>
      </w:r>
      <w:r w:rsidRPr="00E2316B">
        <w:rPr>
          <w:rFonts w:ascii="Arial Narrow" w:hAnsi="Arial Narrow" w:cstheme="minorHAnsi"/>
          <w:i/>
          <w:iCs/>
          <w:lang w:val="en-US"/>
        </w:rPr>
        <w:t>s</w:t>
      </w:r>
      <w:r w:rsidR="00550841" w:rsidRPr="00E2316B">
        <w:rPr>
          <w:rFonts w:ascii="Arial Narrow" w:hAnsi="Arial Narrow" w:cstheme="minorHAnsi"/>
          <w:i/>
          <w:iCs/>
          <w:lang w:val="id-ID"/>
        </w:rPr>
        <w:t>h</w:t>
      </w:r>
      <w:r w:rsidRPr="00E2316B">
        <w:rPr>
          <w:rFonts w:ascii="Arial Narrow" w:hAnsi="Arial Narrow" w:cstheme="minorHAnsi"/>
          <w:i/>
          <w:iCs/>
          <w:lang w:val="en-US"/>
        </w:rPr>
        <w:t>ahihain.</w:t>
      </w:r>
      <w:r w:rsidRPr="00E2316B">
        <w:rPr>
          <w:rFonts w:ascii="Arial Narrow" w:hAnsi="Arial Narrow" w:cstheme="minorHAnsi"/>
          <w:lang w:val="en-US"/>
        </w:rPr>
        <w:t xml:space="preserve"> Sebab kurangnya riwayat yang ber</w:t>
      </w:r>
      <w:r w:rsidR="003D77C2" w:rsidRPr="00E2316B">
        <w:rPr>
          <w:rFonts w:ascii="Arial Narrow" w:hAnsi="Arial Narrow" w:cstheme="minorHAnsi"/>
          <w:lang w:val="en-US"/>
        </w:rPr>
        <w:t>sumber dari beliau adalah,</w:t>
      </w:r>
      <w:r w:rsidRPr="00E2316B">
        <w:rPr>
          <w:rFonts w:ascii="Arial Narrow" w:hAnsi="Arial Narrow" w:cstheme="minorHAnsi"/>
          <w:lang w:val="en-US"/>
        </w:rPr>
        <w:t xml:space="preserve"> hadits-hadits yang diriwayatkan oleh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Pr="00E2316B">
        <w:rPr>
          <w:rFonts w:ascii="Arial Narrow" w:hAnsi="Arial Narrow" w:cstheme="minorHAnsi"/>
          <w:lang w:val="en-US"/>
        </w:rPr>
        <w:t xml:space="preserve"> adalah </w:t>
      </w:r>
      <w:r w:rsidRPr="00E2316B">
        <w:rPr>
          <w:rFonts w:ascii="Arial Narrow" w:hAnsi="Arial Narrow" w:cstheme="minorHAnsi"/>
          <w:rtl/>
          <w:lang w:val="en-US"/>
        </w:rPr>
        <w:t>محتاط</w:t>
      </w:r>
      <w:r w:rsidRPr="00E2316B">
        <w:rPr>
          <w:rFonts w:ascii="Arial Narrow" w:hAnsi="Arial Narrow" w:cstheme="minorHAnsi"/>
          <w:lang w:val="en-US"/>
        </w:rPr>
        <w:t xml:space="preserve"> (sangat diperhatikan perihal kehati-hatiannya).</w:t>
      </w:r>
    </w:p>
    <w:p w14:paraId="4911ECC3" w14:textId="17E8A341" w:rsidR="000D2DD0" w:rsidRPr="00E2316B" w:rsidRDefault="004956A0"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Hadhrat ‘Utsman</w:t>
      </w:r>
      <w:r w:rsidRPr="00E2316B">
        <w:rPr>
          <w:rFonts w:ascii="Arial Narrow" w:hAnsi="Arial Narrow" w:cstheme="minorHAnsi"/>
          <w:lang w:val="id-ID"/>
        </w:rPr>
        <w:t xml:space="preserve"> (ra)</w:t>
      </w:r>
      <w:r w:rsidR="00B00FFD" w:rsidRPr="00E2316B">
        <w:rPr>
          <w:rFonts w:ascii="Arial Narrow" w:hAnsi="Arial Narrow" w:cstheme="minorHAnsi"/>
          <w:lang w:val="en-US"/>
        </w:rPr>
        <w:t xml:space="preserve"> </w:t>
      </w:r>
      <w:r w:rsidR="00CA76A4" w:rsidRPr="00E2316B">
        <w:rPr>
          <w:rFonts w:ascii="Arial Narrow" w:hAnsi="Arial Narrow" w:cstheme="minorHAnsi"/>
          <w:lang w:val="en-US"/>
        </w:rPr>
        <w:t xml:space="preserve">bersabda bahwa dalam meriwayatkan sabda Nabi </w:t>
      </w:r>
      <w:r w:rsidR="00772A2C" w:rsidRPr="00E2316B">
        <w:rPr>
          <w:rFonts w:ascii="Arial Narrow" w:hAnsi="Arial Narrow" w:cstheme="minorHAnsi"/>
          <w:lang w:val="en-US"/>
        </w:rPr>
        <w:t>(saw)</w:t>
      </w:r>
      <w:r w:rsidR="00CA76A4" w:rsidRPr="00E2316B">
        <w:rPr>
          <w:rFonts w:ascii="Arial Narrow" w:hAnsi="Arial Narrow" w:cstheme="minorHAnsi"/>
          <w:lang w:val="en-US"/>
        </w:rPr>
        <w:t>,</w:t>
      </w:r>
      <w:r w:rsidR="001203E0" w:rsidRPr="00E2316B">
        <w:rPr>
          <w:rFonts w:ascii="Arial Narrow" w:hAnsi="Arial Narrow" w:cstheme="minorHAnsi"/>
          <w:lang w:val="id-ID"/>
        </w:rPr>
        <w:t xml:space="preserve"> </w:t>
      </w:r>
      <w:r w:rsidR="001203E0" w:rsidRPr="00E2316B">
        <w:rPr>
          <w:rFonts w:ascii="Arial Narrow" w:hAnsi="Arial Narrow" w:cstheme="minorHAnsi"/>
          <w:b/>
          <w:bCs/>
          <w:rtl/>
          <w:lang w:bidi="ar-AE"/>
        </w:rPr>
        <w:t>مَا يَمْنَعُنِي أَنْ أُحَدِّثَ عَنْ رَسُولِ اللَّهِ صَلَّى اللَّهُ عَلَيْهِ وَسَلَّمَ أَنْ لَا أَكُونَ أَوْعَى أَصْحَابِهِ عَنْهُ وَلَكِنِّي أَشْهَدُ لَسَمِعْتُهُ يَقُولُ</w:t>
      </w:r>
      <w:r w:rsidR="00CA76A4" w:rsidRPr="00E2316B">
        <w:rPr>
          <w:rFonts w:ascii="Arial Narrow" w:hAnsi="Arial Narrow" w:cstheme="minorHAnsi"/>
          <w:lang w:val="en-US"/>
        </w:rPr>
        <w:t xml:space="preserve"> </w:t>
      </w:r>
      <w:r w:rsidR="003D77C2" w:rsidRPr="00E2316B">
        <w:rPr>
          <w:rFonts w:ascii="Arial Narrow" w:hAnsi="Arial Narrow" w:cstheme="minorHAnsi"/>
          <w:lang w:val="id-ID"/>
        </w:rPr>
        <w:t>“S</w:t>
      </w:r>
      <w:r w:rsidR="00CA76A4" w:rsidRPr="00E2316B">
        <w:rPr>
          <w:rFonts w:ascii="Arial Narrow" w:hAnsi="Arial Narrow" w:cstheme="minorHAnsi"/>
          <w:lang w:val="en-US"/>
        </w:rPr>
        <w:t xml:space="preserve">aya membatasi diri saya karena mungkin daya hafalan saya tidaklah lebih baik dari sahabat yang lain. </w:t>
      </w:r>
      <w:r w:rsidR="007D55B3" w:rsidRPr="00E2316B">
        <w:rPr>
          <w:rFonts w:ascii="Arial Narrow" w:hAnsi="Arial Narrow" w:cstheme="minorHAnsi"/>
          <w:lang w:val="id-ID"/>
        </w:rPr>
        <w:t>H</w:t>
      </w:r>
      <w:r w:rsidR="00CA76A4" w:rsidRPr="00E2316B">
        <w:rPr>
          <w:rFonts w:ascii="Arial Narrow" w:hAnsi="Arial Narrow" w:cstheme="minorHAnsi"/>
          <w:lang w:val="en-US"/>
        </w:rPr>
        <w:t>al ini menjadi halangan bagi saya apakah saya menyampaikannya atau tidak; karena sebagaimana daya menghafal saya</w:t>
      </w:r>
      <w:r w:rsidR="007D55B3" w:rsidRPr="00E2316B">
        <w:rPr>
          <w:rFonts w:ascii="Arial Narrow" w:hAnsi="Arial Narrow" w:cstheme="minorHAnsi"/>
          <w:lang w:val="en-US"/>
        </w:rPr>
        <w:t xml:space="preserve"> yang tidak sebaik </w:t>
      </w:r>
      <w:r w:rsidR="007D55B3" w:rsidRPr="00E2316B">
        <w:rPr>
          <w:rFonts w:ascii="Arial Narrow" w:hAnsi="Arial Narrow" w:cstheme="minorHAnsi"/>
          <w:lang w:val="id-ID"/>
        </w:rPr>
        <w:t xml:space="preserve">para </w:t>
      </w:r>
      <w:r w:rsidR="007D55B3" w:rsidRPr="00E2316B">
        <w:rPr>
          <w:rFonts w:ascii="Arial Narrow" w:hAnsi="Arial Narrow" w:cstheme="minorHAnsi"/>
          <w:lang w:val="en-US"/>
        </w:rPr>
        <w:t>sahabat lain</w:t>
      </w:r>
      <w:r w:rsidR="00CA76A4" w:rsidRPr="00E2316B">
        <w:rPr>
          <w:rFonts w:ascii="Arial Narrow" w:hAnsi="Arial Narrow" w:cstheme="minorHAnsi"/>
          <w:lang w:val="en-US"/>
        </w:rPr>
        <w:t xml:space="preserve"> dan ternyata perkataan sahabat itulah yang benar</w:t>
      </w:r>
      <w:r w:rsidR="007D55B3" w:rsidRPr="00E2316B">
        <w:rPr>
          <w:rFonts w:ascii="Arial Narrow" w:hAnsi="Arial Narrow" w:cstheme="minorHAnsi"/>
          <w:lang w:val="id-ID"/>
        </w:rPr>
        <w:t xml:space="preserve"> sehingga </w:t>
      </w:r>
      <w:r w:rsidR="00CA76A4" w:rsidRPr="00E2316B">
        <w:rPr>
          <w:rFonts w:ascii="Arial Narrow" w:hAnsi="Arial Narrow" w:cstheme="minorHAnsi"/>
          <w:lang w:val="en-US"/>
        </w:rPr>
        <w:t>saya sangat berhati-hati dalam meriwayatkan sesuatu</w:t>
      </w:r>
      <w:r w:rsidR="007D55B3" w:rsidRPr="00E2316B">
        <w:rPr>
          <w:rFonts w:ascii="Arial Narrow" w:hAnsi="Arial Narrow" w:cstheme="minorHAnsi"/>
          <w:lang w:val="en-US"/>
        </w:rPr>
        <w:t xml:space="preserve">. Namun demikian saya bersaksi </w:t>
      </w:r>
      <w:r w:rsidR="00CA76A4" w:rsidRPr="00E2316B">
        <w:rPr>
          <w:rFonts w:ascii="Arial Narrow" w:hAnsi="Arial Narrow" w:cstheme="minorHAnsi"/>
          <w:lang w:val="en-US"/>
        </w:rPr>
        <w:t xml:space="preserve">bahwa saya telah mendengar Rasulullah </w:t>
      </w:r>
      <w:r w:rsidR="00772A2C" w:rsidRPr="00E2316B">
        <w:rPr>
          <w:rFonts w:ascii="Arial Narrow" w:hAnsi="Arial Narrow" w:cstheme="minorHAnsi"/>
          <w:lang w:val="en-US"/>
        </w:rPr>
        <w:t>(saw)</w:t>
      </w:r>
      <w:r w:rsidR="00CA76A4" w:rsidRPr="00E2316B">
        <w:rPr>
          <w:rFonts w:ascii="Arial Narrow" w:hAnsi="Arial Narrow" w:cstheme="minorHAnsi"/>
          <w:lang w:val="en-US"/>
        </w:rPr>
        <w:t xml:space="preserve"> bersabda,</w:t>
      </w:r>
      <w:r w:rsidRPr="00E2316B">
        <w:rPr>
          <w:rFonts w:ascii="Arial Narrow" w:hAnsi="Arial Narrow" w:cstheme="minorHAnsi"/>
          <w:lang w:val="id-ID"/>
        </w:rPr>
        <w:t xml:space="preserve"> </w:t>
      </w:r>
      <w:r w:rsidRPr="00E2316B">
        <w:rPr>
          <w:rFonts w:ascii="Arial Narrow" w:hAnsi="Arial Narrow" w:cstheme="minorHAnsi"/>
          <w:b/>
          <w:bCs/>
          <w:rtl/>
          <w:lang w:bidi="ar-AE"/>
        </w:rPr>
        <w:t>مَنْ قَالَ عَلَيَّ مَا لَمْ أَقُلْ فَلْيَتَبَوَّأْ مَقْعَدَهُ مِنْ النَّارِ</w:t>
      </w:r>
      <w:r w:rsidR="007D55B3" w:rsidRPr="00E2316B">
        <w:rPr>
          <w:rFonts w:ascii="Arial Narrow" w:hAnsi="Arial Narrow" w:cstheme="minorHAnsi"/>
          <w:lang w:val="en-US"/>
        </w:rPr>
        <w:t xml:space="preserve"> ‘</w:t>
      </w:r>
      <w:r w:rsidR="007D55B3" w:rsidRPr="00E2316B">
        <w:rPr>
          <w:rFonts w:ascii="Arial Narrow" w:hAnsi="Arial Narrow" w:cstheme="minorHAnsi"/>
          <w:lang w:val="id-ID"/>
        </w:rPr>
        <w:t>S</w:t>
      </w:r>
      <w:r w:rsidR="00CA76A4" w:rsidRPr="00E2316B">
        <w:rPr>
          <w:rFonts w:ascii="Arial Narrow" w:hAnsi="Arial Narrow" w:cstheme="minorHAnsi"/>
          <w:lang w:val="en-US"/>
        </w:rPr>
        <w:t xml:space="preserve">iapa saja yang ingin menisbahkan perkataan yang tidak saya katakan, maka biarkanlah ia membuat </w:t>
      </w:r>
      <w:r w:rsidR="007D55B3" w:rsidRPr="00E2316B">
        <w:rPr>
          <w:rFonts w:ascii="Arial Narrow" w:hAnsi="Arial Narrow" w:cstheme="minorHAnsi"/>
          <w:lang w:val="en-US"/>
        </w:rPr>
        <w:t>tempat kembalinya di api neraka</w:t>
      </w:r>
      <w:r w:rsidR="00CA76A4" w:rsidRPr="00E2316B">
        <w:rPr>
          <w:rFonts w:ascii="Arial Narrow" w:hAnsi="Arial Narrow" w:cstheme="minorHAnsi"/>
          <w:lang w:val="en-US"/>
        </w:rPr>
        <w:t>.</w:t>
      </w:r>
      <w:r w:rsidR="007D55B3" w:rsidRPr="00E2316B">
        <w:rPr>
          <w:rFonts w:ascii="Arial Narrow" w:hAnsi="Arial Narrow" w:cstheme="minorHAnsi"/>
          <w:lang w:val="id-ID"/>
        </w:rPr>
        <w:t>’”</w:t>
      </w:r>
      <w:r w:rsidRPr="00E2316B">
        <w:rPr>
          <w:rStyle w:val="FootnoteReference"/>
          <w:rFonts w:ascii="Arial Narrow" w:hAnsi="Arial Narrow" w:cstheme="minorHAnsi"/>
          <w:lang w:val="en-US"/>
        </w:rPr>
        <w:footnoteReference w:id="15"/>
      </w:r>
      <w:r w:rsidR="00CA76A4" w:rsidRPr="00E2316B">
        <w:rPr>
          <w:rFonts w:ascii="Arial Narrow" w:hAnsi="Arial Narrow" w:cstheme="minorHAnsi"/>
          <w:lang w:val="en-US"/>
        </w:rPr>
        <w:t xml:space="preserve"> Oleh karena itu, beliau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CA76A4" w:rsidRPr="00E2316B">
        <w:rPr>
          <w:rFonts w:ascii="Arial Narrow" w:hAnsi="Arial Narrow" w:cstheme="minorHAnsi"/>
          <w:lang w:val="en-US"/>
        </w:rPr>
        <w:t xml:space="preserve"> sangat berhati-hati dalam periwayatan hadits. </w:t>
      </w:r>
    </w:p>
    <w:p w14:paraId="04CE3D69" w14:textId="7132C393" w:rsidR="00772A2C" w:rsidRPr="00E2316B" w:rsidRDefault="00CA76A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Abdurrahman bin Hatib menyampaikan</w:t>
      </w:r>
      <w:r w:rsidR="001274D8" w:rsidRPr="00E2316B">
        <w:rPr>
          <w:rFonts w:ascii="Arial Narrow" w:hAnsi="Arial Narrow" w:cstheme="minorHAnsi"/>
          <w:lang w:val="id-ID"/>
        </w:rPr>
        <w:t xml:space="preserve">, </w:t>
      </w:r>
      <w:r w:rsidR="001274D8" w:rsidRPr="00E2316B">
        <w:rPr>
          <w:rFonts w:ascii="Arial Narrow" w:hAnsi="Arial Narrow" w:cstheme="minorHAnsi"/>
          <w:b/>
          <w:bCs/>
          <w:rtl/>
          <w:lang w:bidi="ar-AE"/>
        </w:rPr>
        <w:t>ما رَأَيْتُ أَحَدًا مِنْ أَصْحَابِ رَسُولِ اللَّهِ صَلَّى اللَّهُ عَلَيْهِ وَسَلَّمَ: كَانَ إِذَا حَدَّثَ أَتَمَّ حَدِيثًا، وَلا أَحْسَنَ مِنْ عُثْمَانَ بْنِ عَفَّانَ، إِلا أَنَّهُ كَانَ رَجُلا يَهَابُ الْحَدِيثَ</w:t>
      </w:r>
      <w:r w:rsidRPr="00E2316B">
        <w:rPr>
          <w:rFonts w:ascii="Arial Narrow" w:hAnsi="Arial Narrow" w:cstheme="minorHAnsi"/>
          <w:lang w:val="en-US"/>
        </w:rPr>
        <w:t xml:space="preserve"> </w:t>
      </w:r>
      <w:r w:rsidR="001274D8" w:rsidRPr="00E2316B">
        <w:rPr>
          <w:rFonts w:ascii="Arial Narrow" w:hAnsi="Arial Narrow" w:cstheme="minorHAnsi"/>
          <w:lang w:val="id-ID"/>
        </w:rPr>
        <w:t>“Say</w:t>
      </w:r>
      <w:r w:rsidRPr="00E2316B">
        <w:rPr>
          <w:rFonts w:ascii="Arial Narrow" w:hAnsi="Arial Narrow" w:cstheme="minorHAnsi"/>
          <w:lang w:val="en-US"/>
        </w:rPr>
        <w:t xml:space="preserve">a tidak melihat ada satu sahabat pun yang menyampaikan perkataan </w:t>
      </w:r>
      <w:r w:rsidR="001274D8" w:rsidRPr="00E2316B">
        <w:rPr>
          <w:rFonts w:ascii="Arial Narrow" w:hAnsi="Arial Narrow" w:cstheme="minorHAnsi"/>
          <w:lang w:val="id-ID"/>
        </w:rPr>
        <w:t xml:space="preserve">Rasulullah (saw) </w:t>
      </w:r>
      <w:r w:rsidRPr="00E2316B">
        <w:rPr>
          <w:rFonts w:ascii="Arial Narrow" w:hAnsi="Arial Narrow" w:cstheme="minorHAnsi"/>
          <w:lang w:val="en-US"/>
        </w:rPr>
        <w:t>secara menyeluruh</w:t>
      </w:r>
      <w:r w:rsidR="001274D8" w:rsidRPr="00E2316B">
        <w:rPr>
          <w:rFonts w:ascii="Arial Narrow" w:hAnsi="Arial Narrow" w:cstheme="minorHAnsi"/>
          <w:lang w:val="id-ID"/>
        </w:rPr>
        <w:t xml:space="preserve"> dan lebih baik daripada apa yang ‘Utsman sampaikan</w:t>
      </w:r>
      <w:r w:rsidRPr="00E2316B">
        <w:rPr>
          <w:rFonts w:ascii="Arial Narrow" w:hAnsi="Arial Narrow" w:cstheme="minorHAnsi"/>
          <w:lang w:val="en-US"/>
        </w:rPr>
        <w:t>, namun beliau justru merasa takut</w:t>
      </w:r>
      <w:r w:rsidR="00B00FFD" w:rsidRPr="00E2316B">
        <w:rPr>
          <w:rFonts w:ascii="Arial Narrow" w:hAnsi="Arial Narrow" w:cstheme="minorHAnsi"/>
          <w:lang w:val="en-US"/>
        </w:rPr>
        <w:t xml:space="preserve"> </w:t>
      </w:r>
      <w:r w:rsidRPr="00E2316B">
        <w:rPr>
          <w:rFonts w:ascii="Arial Narrow" w:hAnsi="Arial Narrow" w:cstheme="minorHAnsi"/>
          <w:lang w:val="en-US"/>
        </w:rPr>
        <w:t>dalam meriwayatkan hadits.</w:t>
      </w:r>
      <w:r w:rsidR="001274D8" w:rsidRPr="00E2316B">
        <w:rPr>
          <w:rFonts w:ascii="Arial Narrow" w:hAnsi="Arial Narrow" w:cstheme="minorHAnsi"/>
          <w:lang w:val="id-ID"/>
        </w:rPr>
        <w:t>”</w:t>
      </w:r>
      <w:r w:rsidR="001274D8" w:rsidRPr="00E2316B">
        <w:rPr>
          <w:rStyle w:val="FootnoteReference"/>
          <w:rFonts w:ascii="Arial Narrow" w:hAnsi="Arial Narrow" w:cstheme="minorHAnsi"/>
          <w:lang w:val="id-ID"/>
        </w:rPr>
        <w:footnoteReference w:id="16"/>
      </w:r>
      <w:r w:rsidRPr="00E2316B">
        <w:rPr>
          <w:rFonts w:ascii="Arial Narrow" w:hAnsi="Arial Narrow" w:cstheme="minorHAnsi"/>
          <w:lang w:val="en-US"/>
        </w:rPr>
        <w:t xml:space="preserve"> </w:t>
      </w:r>
    </w:p>
    <w:p w14:paraId="144B2DE4" w14:textId="42D3A5C7" w:rsidR="001203E0" w:rsidRPr="00E2316B" w:rsidRDefault="001203E0"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id-ID"/>
        </w:rPr>
        <w:t>Hum</w:t>
      </w:r>
      <w:r w:rsidRPr="00E2316B">
        <w:rPr>
          <w:rFonts w:ascii="Arial Narrow" w:hAnsi="Arial Narrow" w:cstheme="minorHAnsi"/>
          <w:lang w:val="en-US"/>
        </w:rPr>
        <w:t>ran bin Ab</w:t>
      </w:r>
      <w:r w:rsidR="00CA76A4" w:rsidRPr="00E2316B">
        <w:rPr>
          <w:rFonts w:ascii="Arial Narrow" w:hAnsi="Arial Narrow" w:cstheme="minorHAnsi"/>
          <w:lang w:val="en-US"/>
        </w:rPr>
        <w:t>an</w:t>
      </w:r>
      <w:r w:rsidRPr="00E2316B">
        <w:rPr>
          <w:rFonts w:ascii="Arial Narrow" w:hAnsi="Arial Narrow" w:cstheme="minorHAnsi"/>
          <w:lang w:val="id-ID"/>
        </w:rPr>
        <w:t xml:space="preserve"> (</w:t>
      </w:r>
      <w:r w:rsidRPr="00E2316B">
        <w:rPr>
          <w:rFonts w:ascii="Arial Narrow" w:hAnsi="Arial Narrow" w:cstheme="minorHAnsi"/>
          <w:b/>
          <w:bCs/>
          <w:rtl/>
          <w:lang w:val="en-US" w:bidi="ar-AE"/>
        </w:rPr>
        <w:t>حُمْرَانَ بْنِ أَبَانَ</w:t>
      </w:r>
      <w:r w:rsidRPr="00E2316B">
        <w:rPr>
          <w:rFonts w:ascii="Arial Narrow" w:hAnsi="Arial Narrow" w:cstheme="minorHAnsi"/>
          <w:lang w:val="id-ID"/>
        </w:rPr>
        <w:t>)</w:t>
      </w:r>
      <w:r w:rsidR="00CA76A4" w:rsidRPr="00E2316B">
        <w:rPr>
          <w:rFonts w:ascii="Arial Narrow" w:hAnsi="Arial Narrow" w:cstheme="minorHAnsi"/>
          <w:lang w:val="en-US"/>
        </w:rPr>
        <w:t xml:space="preserve"> berkata,</w:t>
      </w:r>
      <w:r w:rsidRPr="00E2316B">
        <w:rPr>
          <w:rFonts w:ascii="Arial Narrow" w:hAnsi="Arial Narrow" w:cstheme="minorHAnsi"/>
          <w:lang w:val="id-ID"/>
        </w:rPr>
        <w:t xml:space="preserve"> </w:t>
      </w:r>
      <w:r w:rsidRPr="00E2316B">
        <w:rPr>
          <w:rFonts w:ascii="Arial Narrow" w:hAnsi="Arial Narrow" w:cstheme="minorHAnsi"/>
          <w:b/>
          <w:bCs/>
          <w:rtl/>
          <w:lang w:val="en-US" w:bidi="ar-AE"/>
        </w:rPr>
        <w:t>عَنْ عُثْمَانَ بْنِ عَفَّانَ، رَضِيَ اللَّهُ عَنْهُ أَنَّهُ دَعَا بِمَاءٍ فَتَوَضَّأَ وَمَضْمَضَ وَاسْتَنْشَقَ ثُمَّ غَسَلَ وَجْهَهُ ثَلَاثًا وَذِرَاعَيْهِ ثَلَاثًا ثَلَاثًا وَمَسَحَ بِرَأْسِهِ وَظَهْرِ قَدَمَيْهِ ثُمَّ ضَحِكَ فَقَالَ لِأَصْحَابِهِ أَلَا تَسْأَلُونِي عَمَّا أَضْحَكَنِي فَقَالُوا</w:t>
      </w:r>
      <w:r w:rsidR="007D55B3" w:rsidRPr="00E2316B">
        <w:rPr>
          <w:rFonts w:ascii="Arial Narrow" w:hAnsi="Arial Narrow" w:cstheme="minorHAnsi"/>
          <w:lang w:val="en-US"/>
        </w:rPr>
        <w:t xml:space="preserve"> “</w:t>
      </w:r>
      <w:r w:rsidR="007D55B3" w:rsidRPr="00E2316B">
        <w:rPr>
          <w:rFonts w:ascii="Arial Narrow" w:hAnsi="Arial Narrow" w:cstheme="minorHAnsi"/>
          <w:lang w:val="id-ID"/>
        </w:rPr>
        <w:t>S</w:t>
      </w:r>
      <w:r w:rsidR="00CA76A4" w:rsidRPr="00E2316B">
        <w:rPr>
          <w:rFonts w:ascii="Arial Narrow" w:hAnsi="Arial Narrow" w:cstheme="minorHAnsi"/>
          <w:lang w:val="en-US"/>
        </w:rPr>
        <w:t xml:space="preserve">atu ketika </w:t>
      </w:r>
      <w:r w:rsidR="00451232" w:rsidRPr="00E2316B">
        <w:rPr>
          <w:rFonts w:ascii="Arial Narrow" w:hAnsi="Arial Narrow" w:cstheme="minorHAnsi"/>
          <w:lang w:val="en-US"/>
        </w:rPr>
        <w:t xml:space="preserve">Hadhrat </w:t>
      </w:r>
      <w:r w:rsidR="00A96974" w:rsidRPr="00E2316B">
        <w:rPr>
          <w:rFonts w:ascii="Arial Narrow" w:hAnsi="Arial Narrow" w:cstheme="minorHAnsi"/>
          <w:lang w:val="en-US"/>
        </w:rPr>
        <w:t>‘Utsman</w:t>
      </w:r>
      <w:r w:rsidR="00CA76A4" w:rsidRPr="00E2316B">
        <w:rPr>
          <w:rFonts w:ascii="Arial Narrow" w:hAnsi="Arial Narrow" w:cstheme="minorHAnsi"/>
          <w:lang w:val="en-US"/>
        </w:rPr>
        <w:t xml:space="preserve"> bin Affan meminta air untuk berwudu. Beliau berkumur lalu membersihkan hidung dengan air,</w:t>
      </w:r>
      <w:r w:rsidR="007D55B3" w:rsidRPr="00E2316B">
        <w:rPr>
          <w:rFonts w:ascii="Arial Narrow" w:hAnsi="Arial Narrow" w:cstheme="minorHAnsi"/>
          <w:lang w:val="en-US"/>
        </w:rPr>
        <w:t xml:space="preserve"> tiga kali membasuh muka, </w:t>
      </w:r>
      <w:r w:rsidR="00CA76A4" w:rsidRPr="00E2316B">
        <w:rPr>
          <w:rFonts w:ascii="Arial Narrow" w:hAnsi="Arial Narrow" w:cstheme="minorHAnsi"/>
          <w:lang w:val="en-US"/>
        </w:rPr>
        <w:t>tiga kali membasuh t</w:t>
      </w:r>
      <w:r w:rsidR="007D55B3" w:rsidRPr="00E2316B">
        <w:rPr>
          <w:rFonts w:ascii="Arial Narrow" w:hAnsi="Arial Narrow" w:cstheme="minorHAnsi"/>
          <w:lang w:val="id-ID"/>
        </w:rPr>
        <w:t>elapak t</w:t>
      </w:r>
      <w:r w:rsidR="00CA76A4" w:rsidRPr="00E2316B">
        <w:rPr>
          <w:rFonts w:ascii="Arial Narrow" w:hAnsi="Arial Narrow" w:cstheme="minorHAnsi"/>
          <w:lang w:val="en-US"/>
        </w:rPr>
        <w:t>angan masing-masing sampai siku</w:t>
      </w:r>
      <w:r w:rsidR="007D55B3" w:rsidRPr="00E2316B">
        <w:rPr>
          <w:rFonts w:ascii="Arial Narrow" w:hAnsi="Arial Narrow" w:cstheme="minorHAnsi"/>
          <w:lang w:val="id-ID"/>
        </w:rPr>
        <w:t xml:space="preserve"> tangan</w:t>
      </w:r>
      <w:r w:rsidR="007D55B3" w:rsidRPr="00E2316B">
        <w:rPr>
          <w:rFonts w:ascii="Arial Narrow" w:hAnsi="Arial Narrow" w:cstheme="minorHAnsi"/>
          <w:lang w:val="en-US"/>
        </w:rPr>
        <w:t xml:space="preserve">, </w:t>
      </w:r>
      <w:r w:rsidR="00CA76A4" w:rsidRPr="00E2316B">
        <w:rPr>
          <w:rFonts w:ascii="Arial Narrow" w:hAnsi="Arial Narrow" w:cstheme="minorHAnsi"/>
          <w:lang w:val="en-US"/>
        </w:rPr>
        <w:t>membasuh atas kepala dan leher lalu beliau pun tersenyum. Kemudian beliau bersabd</w:t>
      </w:r>
      <w:r w:rsidRPr="00E2316B">
        <w:rPr>
          <w:rFonts w:ascii="Arial Narrow" w:hAnsi="Arial Narrow" w:cstheme="minorHAnsi"/>
          <w:lang w:val="en-US"/>
        </w:rPr>
        <w:t>a kepada para sahabat beliau, ‘</w:t>
      </w:r>
      <w:r w:rsidRPr="00E2316B">
        <w:rPr>
          <w:rFonts w:ascii="Arial Narrow" w:hAnsi="Arial Narrow" w:cstheme="minorHAnsi"/>
          <w:lang w:val="id-ID"/>
        </w:rPr>
        <w:t>M</w:t>
      </w:r>
      <w:r w:rsidR="007D55B3" w:rsidRPr="00E2316B">
        <w:rPr>
          <w:rFonts w:ascii="Arial Narrow" w:hAnsi="Arial Narrow" w:cstheme="minorHAnsi"/>
          <w:lang w:val="en-US"/>
        </w:rPr>
        <w:t xml:space="preserve">engapa </w:t>
      </w:r>
      <w:r w:rsidR="007D55B3" w:rsidRPr="00E2316B">
        <w:rPr>
          <w:rFonts w:ascii="Arial Narrow" w:hAnsi="Arial Narrow" w:cstheme="minorHAnsi"/>
          <w:lang w:val="id-ID"/>
        </w:rPr>
        <w:t>Anda</w:t>
      </w:r>
      <w:r w:rsidR="00CA76A4" w:rsidRPr="00E2316B">
        <w:rPr>
          <w:rFonts w:ascii="Arial Narrow" w:hAnsi="Arial Narrow" w:cstheme="minorHAnsi"/>
          <w:lang w:val="en-US"/>
        </w:rPr>
        <w:t xml:space="preserve"> tidak bertanya tentang sebab saya tersenyum</w:t>
      </w:r>
      <w:r w:rsidRPr="00E2316B">
        <w:rPr>
          <w:rFonts w:ascii="Arial Narrow" w:hAnsi="Arial Narrow" w:cstheme="minorHAnsi"/>
          <w:lang w:val="id-ID"/>
        </w:rPr>
        <w:t>?’</w:t>
      </w:r>
    </w:p>
    <w:p w14:paraId="72DC4486" w14:textId="77777777" w:rsidR="004D7CB4" w:rsidRPr="00E2316B" w:rsidRDefault="00CA76A4"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en-US"/>
        </w:rPr>
        <w:t>Mereka berkata,</w:t>
      </w:r>
      <w:r w:rsidR="001203E0" w:rsidRPr="00E2316B">
        <w:rPr>
          <w:rFonts w:ascii="Arial Narrow" w:hAnsi="Arial Narrow" w:cstheme="minorHAnsi"/>
          <w:lang w:val="id-ID"/>
        </w:rPr>
        <w:t xml:space="preserve"> </w:t>
      </w:r>
      <w:r w:rsidR="001203E0" w:rsidRPr="00E2316B">
        <w:rPr>
          <w:rFonts w:ascii="Arial Narrow" w:hAnsi="Arial Narrow" w:cstheme="minorHAnsi"/>
          <w:b/>
          <w:bCs/>
          <w:rtl/>
          <w:lang w:val="en-US" w:bidi="ar-AE"/>
        </w:rPr>
        <w:t>مِمَّ ضَحِكْتَ يَا أَمِيرَ الْمُؤْمِنِينَ</w:t>
      </w:r>
      <w:r w:rsidR="004D7CB4" w:rsidRPr="00E2316B">
        <w:rPr>
          <w:rFonts w:ascii="Arial Narrow" w:hAnsi="Arial Narrow" w:cstheme="minorHAnsi"/>
          <w:lang w:val="en-US"/>
        </w:rPr>
        <w:t xml:space="preserve"> ‘</w:t>
      </w:r>
      <w:r w:rsidRPr="00E2316B">
        <w:rPr>
          <w:rFonts w:ascii="Arial Narrow" w:hAnsi="Arial Narrow" w:cstheme="minorHAnsi"/>
          <w:lang w:val="en-US"/>
        </w:rPr>
        <w:t xml:space="preserve">Wahai Amirul Mukminin, mengapa </w:t>
      </w:r>
      <w:r w:rsidR="007D55B3" w:rsidRPr="00E2316B">
        <w:rPr>
          <w:rFonts w:ascii="Arial Narrow" w:hAnsi="Arial Narrow" w:cstheme="minorHAnsi"/>
          <w:lang w:val="id-ID"/>
        </w:rPr>
        <w:t>Anda</w:t>
      </w:r>
      <w:r w:rsidRPr="00E2316B">
        <w:rPr>
          <w:rFonts w:ascii="Arial Narrow" w:hAnsi="Arial Narrow" w:cstheme="minorHAnsi"/>
          <w:lang w:val="en-US"/>
        </w:rPr>
        <w:t xml:space="preserve"> tersenyum?</w:t>
      </w:r>
      <w:r w:rsidR="004D7CB4" w:rsidRPr="00E2316B">
        <w:rPr>
          <w:rFonts w:ascii="Arial Narrow" w:hAnsi="Arial Narrow" w:cstheme="minorHAnsi"/>
          <w:lang w:val="id-ID"/>
        </w:rPr>
        <w:t>’</w:t>
      </w:r>
    </w:p>
    <w:p w14:paraId="27FF5544" w14:textId="256E326F" w:rsidR="004D7CB4" w:rsidRPr="00E2316B" w:rsidRDefault="00CA76A4" w:rsidP="00E2316B">
      <w:pPr>
        <w:spacing w:line="276" w:lineRule="auto"/>
        <w:ind w:firstLine="432"/>
        <w:jc w:val="both"/>
        <w:rPr>
          <w:rFonts w:ascii="Arial Narrow" w:hAnsi="Arial Narrow" w:cstheme="minorHAnsi"/>
          <w:lang w:val="id-ID"/>
        </w:rPr>
      </w:pPr>
      <w:r w:rsidRPr="00E2316B">
        <w:rPr>
          <w:rFonts w:ascii="Arial Narrow" w:hAnsi="Arial Narrow" w:cstheme="minorHAnsi"/>
          <w:lang w:val="en-US"/>
        </w:rPr>
        <w:t>Beliau bersabda,</w:t>
      </w:r>
      <w:r w:rsidR="001274D8" w:rsidRPr="00E2316B">
        <w:rPr>
          <w:rFonts w:ascii="Arial Narrow" w:hAnsi="Arial Narrow" w:cstheme="minorHAnsi"/>
          <w:lang w:val="id-ID"/>
        </w:rPr>
        <w:t xml:space="preserve"> </w:t>
      </w:r>
      <w:r w:rsidR="001274D8" w:rsidRPr="00E2316B">
        <w:rPr>
          <w:rFonts w:ascii="Arial Narrow" w:hAnsi="Arial Narrow" w:cstheme="minorHAnsi"/>
          <w:b/>
          <w:bCs/>
          <w:rtl/>
          <w:lang w:val="en-US" w:bidi="ar-AE"/>
        </w:rPr>
        <w:t>رَأَيْتُ رَسُولَ اللَّهِ صَلَّى اللَّهُ عَلَيْهِ وَسَلَّمَ دَعَا بِمَاءٍ قَرِيبًا مِنْ هَذِهِ الْبُقْعَةِ فَتَوَضَّأَ كَمَا تَوَضَّأْتُ ثُمَّ ضَحِكَ فَقَالَ أَلَا تَسْأَلُونِي مَا أَضْحَكَنِي فَقَالُوا مَا أَضْحَكَكَ يَا رَسُولَ اللَّهِ</w:t>
      </w:r>
      <w:r w:rsidR="004D7CB4" w:rsidRPr="00E2316B">
        <w:rPr>
          <w:rFonts w:ascii="Arial Narrow" w:hAnsi="Arial Narrow" w:cstheme="minorHAnsi"/>
          <w:lang w:val="en-US"/>
        </w:rPr>
        <w:t xml:space="preserve"> ‘</w:t>
      </w:r>
      <w:r w:rsidR="004D7CB4" w:rsidRPr="00E2316B">
        <w:rPr>
          <w:rFonts w:ascii="Arial Narrow" w:hAnsi="Arial Narrow" w:cstheme="minorHAnsi"/>
          <w:lang w:val="id-ID"/>
        </w:rPr>
        <w:t>S</w:t>
      </w:r>
      <w:r w:rsidRPr="00E2316B">
        <w:rPr>
          <w:rFonts w:ascii="Arial Narrow" w:hAnsi="Arial Narrow" w:cstheme="minorHAnsi"/>
          <w:lang w:val="en-US"/>
        </w:rPr>
        <w:t xml:space="preserve">aya telah melihat Rasulullah </w:t>
      </w:r>
      <w:r w:rsidR="00772A2C" w:rsidRPr="00E2316B">
        <w:rPr>
          <w:rFonts w:ascii="Arial Narrow" w:hAnsi="Arial Narrow" w:cstheme="minorHAnsi"/>
          <w:lang w:val="en-US"/>
        </w:rPr>
        <w:t>(saw)</w:t>
      </w:r>
      <w:r w:rsidRPr="00E2316B">
        <w:rPr>
          <w:rFonts w:ascii="Arial Narrow" w:hAnsi="Arial Narrow" w:cstheme="minorHAnsi"/>
          <w:lang w:val="en-US"/>
        </w:rPr>
        <w:t xml:space="preserve"> pernah </w:t>
      </w:r>
      <w:r w:rsidR="004D7CB4" w:rsidRPr="00E2316B">
        <w:rPr>
          <w:rFonts w:ascii="Arial Narrow" w:hAnsi="Arial Narrow" w:cstheme="minorHAnsi"/>
          <w:lang w:val="en-US"/>
        </w:rPr>
        <w:t>meminta air di dekat tempat ini</w:t>
      </w:r>
      <w:r w:rsidRPr="00E2316B">
        <w:rPr>
          <w:rFonts w:ascii="Arial Narrow" w:hAnsi="Arial Narrow" w:cstheme="minorHAnsi"/>
          <w:lang w:val="en-US"/>
        </w:rPr>
        <w:t xml:space="preserve"> lalu beliau pun berwudu seperti halnya demikian saya telah berwudu</w:t>
      </w:r>
      <w:r w:rsidR="004D7CB4" w:rsidRPr="00E2316B">
        <w:rPr>
          <w:rFonts w:ascii="Arial Narrow" w:hAnsi="Arial Narrow" w:cstheme="minorHAnsi"/>
          <w:lang w:val="id-ID"/>
        </w:rPr>
        <w:t>. B</w:t>
      </w:r>
      <w:r w:rsidRPr="00E2316B">
        <w:rPr>
          <w:rFonts w:ascii="Arial Narrow" w:hAnsi="Arial Narrow" w:cstheme="minorHAnsi"/>
          <w:lang w:val="en-US"/>
        </w:rPr>
        <w:t xml:space="preserve">eliau </w:t>
      </w:r>
      <w:r w:rsidR="00772A2C" w:rsidRPr="00E2316B">
        <w:rPr>
          <w:rFonts w:ascii="Arial Narrow" w:hAnsi="Arial Narrow" w:cstheme="minorHAnsi"/>
          <w:lang w:val="en-US"/>
        </w:rPr>
        <w:t>(saw)</w:t>
      </w:r>
      <w:r w:rsidRPr="00E2316B">
        <w:rPr>
          <w:rFonts w:ascii="Arial Narrow" w:hAnsi="Arial Narrow" w:cstheme="minorHAnsi"/>
          <w:lang w:val="en-US"/>
        </w:rPr>
        <w:t xml:space="preserve"> pun tersenyum seraya ber</w:t>
      </w:r>
      <w:r w:rsidR="004D7CB4" w:rsidRPr="00E2316B">
        <w:rPr>
          <w:rFonts w:ascii="Arial Narrow" w:hAnsi="Arial Narrow" w:cstheme="minorHAnsi"/>
          <w:lang w:val="en-US"/>
        </w:rPr>
        <w:t xml:space="preserve">sabda kepada sahabat, </w:t>
      </w:r>
      <w:r w:rsidR="004D7CB4" w:rsidRPr="00E2316B">
        <w:rPr>
          <w:rFonts w:ascii="Arial Narrow" w:hAnsi="Arial Narrow" w:cstheme="minorHAnsi"/>
          <w:lang w:val="id-ID"/>
        </w:rPr>
        <w:t>“</w:t>
      </w:r>
      <w:r w:rsidRPr="00E2316B">
        <w:rPr>
          <w:rFonts w:ascii="Arial Narrow" w:hAnsi="Arial Narrow" w:cstheme="minorHAnsi"/>
          <w:lang w:val="en-US"/>
        </w:rPr>
        <w:t xml:space="preserve">Apakah </w:t>
      </w:r>
      <w:r w:rsidR="004D7CB4" w:rsidRPr="00E2316B">
        <w:rPr>
          <w:rFonts w:ascii="Arial Narrow" w:hAnsi="Arial Narrow" w:cstheme="minorHAnsi"/>
          <w:lang w:val="id-ID"/>
        </w:rPr>
        <w:t>Anda sekalian</w:t>
      </w:r>
      <w:r w:rsidRPr="00E2316B">
        <w:rPr>
          <w:rFonts w:ascii="Arial Narrow" w:hAnsi="Arial Narrow" w:cstheme="minorHAnsi"/>
          <w:lang w:val="en-US"/>
        </w:rPr>
        <w:t xml:space="preserve"> tidak bertanya mengapa saya tersenyum?</w:t>
      </w:r>
      <w:r w:rsidR="004D7CB4" w:rsidRPr="00E2316B">
        <w:rPr>
          <w:rFonts w:ascii="Arial Narrow" w:hAnsi="Arial Narrow" w:cstheme="minorHAnsi"/>
          <w:lang w:val="id-ID"/>
        </w:rPr>
        <w:t>”</w:t>
      </w:r>
    </w:p>
    <w:p w14:paraId="15A382E1" w14:textId="64CA3022" w:rsidR="001274D8" w:rsidRPr="00E2316B" w:rsidRDefault="004D7CB4" w:rsidP="00E2316B">
      <w:pPr>
        <w:spacing w:line="276" w:lineRule="auto"/>
        <w:ind w:firstLine="432"/>
        <w:jc w:val="both"/>
        <w:rPr>
          <w:rFonts w:ascii="Arial Narrow" w:hAnsi="Arial Narrow" w:cstheme="minorHAnsi"/>
          <w:lang w:val="en-US"/>
        </w:rPr>
      </w:pPr>
      <w:r w:rsidRPr="00E2316B">
        <w:rPr>
          <w:rFonts w:ascii="Arial Narrow" w:hAnsi="Arial Narrow" w:cstheme="minorHAnsi"/>
          <w:lang w:val="en-US"/>
        </w:rPr>
        <w:t xml:space="preserve">Mereka pun berkata, </w:t>
      </w:r>
      <w:r w:rsidRPr="00E2316B">
        <w:rPr>
          <w:rFonts w:ascii="Arial Narrow" w:hAnsi="Arial Narrow" w:cstheme="minorHAnsi"/>
          <w:lang w:val="id-ID"/>
        </w:rPr>
        <w:t>“</w:t>
      </w:r>
      <w:r w:rsidR="00CA76A4" w:rsidRPr="00E2316B">
        <w:rPr>
          <w:rFonts w:ascii="Arial Narrow" w:hAnsi="Arial Narrow" w:cstheme="minorHAnsi"/>
          <w:lang w:val="en-US"/>
        </w:rPr>
        <w:t>Wahai Rasulull</w:t>
      </w:r>
      <w:r w:rsidR="001274D8" w:rsidRPr="00E2316B">
        <w:rPr>
          <w:rFonts w:ascii="Arial Narrow" w:hAnsi="Arial Narrow" w:cstheme="minorHAnsi"/>
          <w:lang w:val="en-US"/>
        </w:rPr>
        <w:t>ah, mengapa engkau tersenyum?”</w:t>
      </w:r>
    </w:p>
    <w:p w14:paraId="1EBB04F7" w14:textId="220060C3" w:rsidR="00351667" w:rsidRPr="00E2316B" w:rsidRDefault="00CA76A4" w:rsidP="00E163DB">
      <w:pPr>
        <w:spacing w:line="276" w:lineRule="auto"/>
        <w:ind w:firstLine="432"/>
        <w:jc w:val="both"/>
        <w:rPr>
          <w:rFonts w:ascii="Arial Narrow" w:hAnsi="Arial Narrow" w:cstheme="minorHAnsi"/>
          <w:lang w:val="en-US"/>
        </w:rPr>
      </w:pPr>
      <w:r w:rsidRPr="00E2316B">
        <w:rPr>
          <w:rFonts w:ascii="Arial Narrow" w:hAnsi="Arial Narrow" w:cstheme="minorHAnsi"/>
          <w:lang w:val="en-US"/>
        </w:rPr>
        <w:t>Beliau bersabda,</w:t>
      </w:r>
      <w:r w:rsidR="001274D8" w:rsidRPr="00E2316B">
        <w:rPr>
          <w:rFonts w:ascii="Arial Narrow" w:hAnsi="Arial Narrow" w:cstheme="minorHAnsi"/>
          <w:lang w:val="id-ID"/>
        </w:rPr>
        <w:t xml:space="preserve"> </w:t>
      </w:r>
      <w:r w:rsidR="001274D8" w:rsidRPr="00E2316B">
        <w:rPr>
          <w:rFonts w:ascii="Arial Narrow" w:hAnsi="Arial Narrow" w:cstheme="minorHAnsi"/>
          <w:b/>
          <w:bCs/>
          <w:rtl/>
          <w:lang w:val="en-US" w:bidi="ar-AE"/>
        </w:rPr>
        <w:t>إِنَّ الْعَبْدَ إِذَا دَعَا بِوَضُوءٍ فَغَسَلَ وَجْهَهُ حَطَّ اللَّهُ عَنْهُ كُلَّ خَطِيئَةٍ أَصَابَهَا بِوَجْهِهِ فَإِذَا غَسَلَ ذِرَاعَيْهِ كَانَ كَذَلِكَ وَإِنْ مَسَحَ بِرَأْسِهِ كَانَ كَذَلِكَ وَإِذَا طَهَّرَ قَدَمَيْهِ كَانَ كَذَلِكَ‏</w:t>
      </w:r>
      <w:r w:rsidR="004D7CB4" w:rsidRPr="00E2316B">
        <w:rPr>
          <w:rFonts w:ascii="Arial Narrow" w:hAnsi="Arial Narrow" w:cstheme="minorHAnsi"/>
          <w:lang w:val="en-US"/>
        </w:rPr>
        <w:t xml:space="preserve"> </w:t>
      </w:r>
      <w:r w:rsidR="004D7CB4" w:rsidRPr="00E2316B">
        <w:rPr>
          <w:rFonts w:ascii="Arial Narrow" w:hAnsi="Arial Narrow" w:cstheme="minorHAnsi"/>
          <w:lang w:val="id-ID"/>
        </w:rPr>
        <w:t>“K</w:t>
      </w:r>
      <w:r w:rsidRPr="00E2316B">
        <w:rPr>
          <w:rFonts w:ascii="Arial Narrow" w:hAnsi="Arial Narrow" w:cstheme="minorHAnsi"/>
          <w:lang w:val="en-US"/>
        </w:rPr>
        <w:t>etika seorang insan meminta air wud</w:t>
      </w:r>
      <w:r w:rsidR="004D7CB4" w:rsidRPr="00E2316B">
        <w:rPr>
          <w:rFonts w:ascii="Arial Narrow" w:hAnsi="Arial Narrow" w:cstheme="minorHAnsi"/>
          <w:lang w:val="id-ID"/>
        </w:rPr>
        <w:t>h</w:t>
      </w:r>
      <w:r w:rsidR="004D7CB4" w:rsidRPr="00E2316B">
        <w:rPr>
          <w:rFonts w:ascii="Arial Narrow" w:hAnsi="Arial Narrow" w:cstheme="minorHAnsi"/>
          <w:lang w:val="en-US"/>
        </w:rPr>
        <w:t>u</w:t>
      </w:r>
      <w:r w:rsidRPr="00E2316B">
        <w:rPr>
          <w:rFonts w:ascii="Arial Narrow" w:hAnsi="Arial Narrow" w:cstheme="minorHAnsi"/>
          <w:lang w:val="en-US"/>
        </w:rPr>
        <w:t xml:space="preserve"> dan ia membasuh wajahnya, maka Allah memaafkan semua dosanya yang berhubungan dengan wajahnya itu; lalu tatkala ia membasuh kedua sikunya, seperti itulah yang terjadi; lalu ketika ia membasuh kepalanya, maka</w:t>
      </w:r>
      <w:r w:rsidR="00B00FFD" w:rsidRPr="00E2316B">
        <w:rPr>
          <w:rFonts w:ascii="Arial Narrow" w:hAnsi="Arial Narrow" w:cstheme="minorHAnsi"/>
          <w:lang w:val="en-US"/>
        </w:rPr>
        <w:t xml:space="preserve"> </w:t>
      </w:r>
      <w:r w:rsidRPr="00E2316B">
        <w:rPr>
          <w:rFonts w:ascii="Arial Narrow" w:hAnsi="Arial Narrow" w:cstheme="minorHAnsi"/>
          <w:lang w:val="en-US"/>
        </w:rPr>
        <w:t>seperti itulah y</w:t>
      </w:r>
      <w:r w:rsidR="004D7CB4" w:rsidRPr="00E2316B">
        <w:rPr>
          <w:rFonts w:ascii="Arial Narrow" w:hAnsi="Arial Narrow" w:cstheme="minorHAnsi"/>
          <w:lang w:val="en-US"/>
        </w:rPr>
        <w:t>ang terjadi; lalu ketika ia meny</w:t>
      </w:r>
      <w:r w:rsidRPr="00E2316B">
        <w:rPr>
          <w:rFonts w:ascii="Arial Narrow" w:hAnsi="Arial Narrow" w:cstheme="minorHAnsi"/>
          <w:lang w:val="en-US"/>
        </w:rPr>
        <w:t>ucikan kakinya, maka seperti itulah yang terjadi.</w:t>
      </w:r>
      <w:r w:rsidR="001274D8" w:rsidRPr="00E2316B">
        <w:rPr>
          <w:rFonts w:ascii="Arial Narrow" w:hAnsi="Arial Narrow" w:cstheme="minorHAnsi"/>
          <w:lang w:val="id-ID"/>
        </w:rPr>
        <w:t>”’”</w:t>
      </w:r>
      <w:r w:rsidR="001274D8" w:rsidRPr="00E2316B">
        <w:rPr>
          <w:rStyle w:val="FootnoteReference"/>
          <w:rFonts w:ascii="Arial Narrow" w:hAnsi="Arial Narrow" w:cstheme="minorHAnsi"/>
          <w:lang w:val="id-ID"/>
        </w:rPr>
        <w:footnoteReference w:id="17"/>
      </w:r>
      <w:r w:rsidRPr="00E2316B">
        <w:rPr>
          <w:rFonts w:ascii="Arial Narrow" w:hAnsi="Arial Narrow" w:cstheme="minorHAnsi"/>
          <w:lang w:val="en-US"/>
        </w:rPr>
        <w:t xml:space="preserve"> Riwayat ini</w:t>
      </w:r>
      <w:r w:rsidR="00B00FFD" w:rsidRPr="00E2316B">
        <w:rPr>
          <w:rFonts w:ascii="Arial Narrow" w:hAnsi="Arial Narrow" w:cstheme="minorHAnsi"/>
          <w:lang w:val="en-US"/>
        </w:rPr>
        <w:t xml:space="preserve"> </w:t>
      </w:r>
      <w:r w:rsidRPr="00E2316B">
        <w:rPr>
          <w:rFonts w:ascii="Arial Narrow" w:hAnsi="Arial Narrow" w:cstheme="minorHAnsi"/>
          <w:lang w:val="en-US"/>
        </w:rPr>
        <w:t xml:space="preserve">hendaknya disampaikan </w:t>
      </w:r>
      <w:r w:rsidR="004D7CB4" w:rsidRPr="00E2316B">
        <w:rPr>
          <w:rFonts w:ascii="Arial Narrow" w:hAnsi="Arial Narrow" w:cstheme="minorHAnsi"/>
          <w:lang w:val="id-ID"/>
        </w:rPr>
        <w:t xml:space="preserve">bersama riwayat </w:t>
      </w:r>
      <w:r w:rsidRPr="00E2316B">
        <w:rPr>
          <w:rFonts w:ascii="Arial Narrow" w:hAnsi="Arial Narrow" w:cstheme="minorHAnsi"/>
          <w:lang w:val="en-US"/>
        </w:rPr>
        <w:t>sebelumnya d</w:t>
      </w:r>
      <w:r w:rsidR="004D7CB4" w:rsidRPr="00E2316B">
        <w:rPr>
          <w:rFonts w:ascii="Arial Narrow" w:hAnsi="Arial Narrow" w:cstheme="minorHAnsi"/>
          <w:lang w:val="id-ID"/>
        </w:rPr>
        <w:t>alam</w:t>
      </w:r>
      <w:r w:rsidRPr="00E2316B">
        <w:rPr>
          <w:rFonts w:ascii="Arial Narrow" w:hAnsi="Arial Narrow" w:cstheme="minorHAnsi"/>
          <w:lang w:val="en-US"/>
        </w:rPr>
        <w:t xml:space="preserve"> hal terkait wud</w:t>
      </w:r>
      <w:r w:rsidR="004D7CB4" w:rsidRPr="00E2316B">
        <w:rPr>
          <w:rFonts w:ascii="Arial Narrow" w:hAnsi="Arial Narrow" w:cstheme="minorHAnsi"/>
          <w:lang w:val="id-ID"/>
        </w:rPr>
        <w:t>h</w:t>
      </w:r>
      <w:r w:rsidRPr="00E2316B">
        <w:rPr>
          <w:rFonts w:ascii="Arial Narrow" w:hAnsi="Arial Narrow" w:cstheme="minorHAnsi"/>
          <w:lang w:val="en-US"/>
        </w:rPr>
        <w:t>u.</w:t>
      </w:r>
    </w:p>
    <w:p w14:paraId="4381EDD5" w14:textId="52765437" w:rsidR="00BA4CFE" w:rsidRPr="00E2316B" w:rsidRDefault="00393735" w:rsidP="00E2316B">
      <w:pPr>
        <w:spacing w:line="276" w:lineRule="auto"/>
        <w:ind w:firstLine="432"/>
        <w:jc w:val="both"/>
        <w:rPr>
          <w:rFonts w:ascii="Arial Narrow" w:eastAsia="Times New Roman" w:hAnsi="Arial Narrow" w:cstheme="minorHAnsi"/>
          <w:lang w:eastAsia="en-GB"/>
        </w:rPr>
      </w:pPr>
      <w:r w:rsidRPr="00E2316B">
        <w:rPr>
          <w:rFonts w:ascii="Arial Narrow" w:hAnsi="Arial Narrow" w:cstheme="minorHAnsi"/>
        </w:rPr>
        <w:t xml:space="preserve">Berkenaan dengan pernikahan dan putra putri beliau, terdapat Riwayat yang menyatakan bahwa beliau memiliki 8 istri. Semua pernikahan itu dilakukan paska masuk Islam. Nama </w:t>
      </w:r>
      <w:proofErr w:type="gramStart"/>
      <w:r w:rsidRPr="00E2316B">
        <w:rPr>
          <w:rFonts w:ascii="Arial Narrow" w:hAnsi="Arial Narrow" w:cstheme="minorHAnsi"/>
        </w:rPr>
        <w:t>nama</w:t>
      </w:r>
      <w:proofErr w:type="gramEnd"/>
      <w:r w:rsidRPr="00E2316B">
        <w:rPr>
          <w:rFonts w:ascii="Arial Narrow" w:hAnsi="Arial Narrow" w:cstheme="minorHAnsi"/>
        </w:rPr>
        <w:t xml:space="preserve"> istri dan putra putri beliau diantaranya: </w:t>
      </w:r>
      <w:r w:rsidR="00BA4CFE" w:rsidRPr="00E2316B">
        <w:rPr>
          <w:rFonts w:ascii="Arial Narrow" w:hAnsi="Arial Narrow" w:cstheme="minorHAnsi"/>
          <w:lang w:val="id-ID"/>
        </w:rPr>
        <w:t xml:space="preserve">[1]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Ruqayyah binti Rasulullah</w:t>
      </w:r>
      <w:r w:rsidR="00351667">
        <w:rPr>
          <w:rFonts w:ascii="Arial Narrow" w:eastAsia="Times New Roman" w:hAnsi="Arial Narrow" w:cstheme="minorHAnsi"/>
          <w:lang w:val="id-ID" w:eastAsia="en-GB"/>
        </w:rPr>
        <w:t xml:space="preserve"> </w:t>
      </w:r>
      <w:r w:rsidR="00351667">
        <w:rPr>
          <w:rFonts w:ascii="Arial Narrow" w:eastAsia="Times New Roman" w:hAnsi="Arial Narrow" w:cstheme="minorHAnsi"/>
          <w:i/>
          <w:lang w:val="id-ID" w:eastAsia="en-GB"/>
        </w:rPr>
        <w:t>shallaLlahu ‘alaihi wa sallam</w:t>
      </w:r>
      <w:r w:rsidR="00351667">
        <w:rPr>
          <w:rFonts w:ascii="Arial Narrow" w:eastAsia="Times New Roman" w:hAnsi="Arial Narrow" w:cstheme="minorHAnsi"/>
          <w:lang w:val="id-ID" w:eastAsia="en-GB"/>
        </w:rPr>
        <w:t xml:space="preserve"> (</w:t>
      </w:r>
      <w:r w:rsidR="00351667" w:rsidRPr="00E20D31">
        <w:rPr>
          <w:rFonts w:cstheme="minorHAnsi"/>
          <w:b/>
          <w:bCs/>
          <w:rtl/>
          <w:lang w:bidi="ar-AE"/>
        </w:rPr>
        <w:t>رقية بنت رسول الله</w:t>
      </w:r>
      <w:r w:rsidR="00351667">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Dari beliau terlahir putra yang bernama Abdullah Bin </w:t>
      </w:r>
      <w:r w:rsidR="00A96974" w:rsidRPr="00E2316B">
        <w:rPr>
          <w:rFonts w:ascii="Arial Narrow" w:eastAsia="Times New Roman" w:hAnsi="Arial Narrow" w:cstheme="minorHAnsi"/>
          <w:lang w:eastAsia="en-GB"/>
        </w:rPr>
        <w:t>‘Utsman</w:t>
      </w:r>
      <w:r w:rsidRPr="00E2316B">
        <w:rPr>
          <w:rFonts w:ascii="Arial Narrow" w:eastAsia="Times New Roman" w:hAnsi="Arial Narrow" w:cstheme="minorHAnsi"/>
          <w:lang w:eastAsia="en-GB"/>
        </w:rPr>
        <w:t>.</w:t>
      </w:r>
      <w:r w:rsidR="00BA4CFE" w:rsidRPr="00E2316B">
        <w:rPr>
          <w:rFonts w:ascii="Arial Narrow" w:eastAsia="Times New Roman" w:hAnsi="Arial Narrow" w:cstheme="minorHAnsi"/>
          <w:lang w:val="id-ID" w:eastAsia="en-GB"/>
        </w:rPr>
        <w:t xml:space="preserve"> [2]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Ummu Kultsum binti Rasulullah</w:t>
      </w:r>
      <w:r w:rsidR="00351667">
        <w:rPr>
          <w:rFonts w:ascii="Arial Narrow" w:eastAsia="Times New Roman" w:hAnsi="Arial Narrow" w:cstheme="minorHAnsi"/>
          <w:lang w:val="id-ID" w:eastAsia="en-GB"/>
        </w:rPr>
        <w:t xml:space="preserve"> (</w:t>
      </w:r>
      <w:r w:rsidR="00351667" w:rsidRPr="00E20D31">
        <w:rPr>
          <w:rFonts w:cstheme="minorHAnsi"/>
          <w:b/>
          <w:bCs/>
          <w:rtl/>
          <w:lang w:bidi="ar-AE"/>
        </w:rPr>
        <w:t>أم كلثوم بنت رسول الله</w:t>
      </w:r>
      <w:r w:rsidR="00351667">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Setelah kewafatan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 xml:space="preserve">Ruqayyah, </w:t>
      </w:r>
      <w:r w:rsidR="00451232" w:rsidRPr="00E2316B">
        <w:rPr>
          <w:rFonts w:ascii="Arial Narrow" w:eastAsia="Times New Roman" w:hAnsi="Arial Narrow" w:cstheme="minorHAnsi"/>
          <w:lang w:eastAsia="en-GB"/>
        </w:rPr>
        <w:t xml:space="preserve">Hadhrat </w:t>
      </w:r>
      <w:r w:rsidR="00A96974" w:rsidRPr="00E2316B">
        <w:rPr>
          <w:rFonts w:ascii="Arial Narrow" w:eastAsia="Times New Roman" w:hAnsi="Arial Narrow" w:cstheme="minorHAnsi"/>
          <w:lang w:eastAsia="en-GB"/>
        </w:rPr>
        <w:t>‘Utsman</w:t>
      </w:r>
      <w:r w:rsidRPr="00E2316B">
        <w:rPr>
          <w:rFonts w:ascii="Arial Narrow" w:eastAsia="Times New Roman" w:hAnsi="Arial Narrow" w:cstheme="minorHAnsi"/>
          <w:lang w:eastAsia="en-GB"/>
        </w:rPr>
        <w:t xml:space="preserve"> menikahi beliau.</w:t>
      </w:r>
      <w:r w:rsidR="00BA4CFE" w:rsidRPr="00E2316B">
        <w:rPr>
          <w:rFonts w:ascii="Arial Narrow" w:eastAsia="Times New Roman" w:hAnsi="Arial Narrow" w:cstheme="minorHAnsi"/>
          <w:lang w:val="id-ID" w:eastAsia="en-GB"/>
        </w:rPr>
        <w:t xml:space="preserve"> [3]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Fakhitah binti Ghazwan</w:t>
      </w:r>
      <w:r w:rsidR="00351667">
        <w:rPr>
          <w:rFonts w:ascii="Arial Narrow" w:eastAsia="Times New Roman" w:hAnsi="Arial Narrow" w:cstheme="minorHAnsi"/>
          <w:lang w:val="id-ID" w:eastAsia="en-GB"/>
        </w:rPr>
        <w:t xml:space="preserve"> (</w:t>
      </w:r>
      <w:r w:rsidR="00351667" w:rsidRPr="00E20D31">
        <w:rPr>
          <w:rFonts w:cstheme="minorHAnsi"/>
          <w:b/>
          <w:bCs/>
          <w:rtl/>
          <w:lang w:bidi="ar-AE"/>
        </w:rPr>
        <w:t>فاختة بنت غزوان</w:t>
      </w:r>
      <w:r w:rsidR="00351667">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saudari kandung </w:t>
      </w:r>
      <w:r w:rsidR="00351667">
        <w:rPr>
          <w:rFonts w:ascii="Arial Narrow" w:eastAsia="Times New Roman" w:hAnsi="Arial Narrow" w:cstheme="minorHAnsi"/>
          <w:lang w:val="id-ID" w:eastAsia="en-GB"/>
        </w:rPr>
        <w:t xml:space="preserve">seorang Amir bernama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Utbah Bin G</w:t>
      </w:r>
      <w:r w:rsidR="00351667">
        <w:rPr>
          <w:rFonts w:ascii="Arial Narrow" w:eastAsia="Times New Roman" w:hAnsi="Arial Narrow" w:cstheme="minorHAnsi"/>
          <w:lang w:val="id-ID" w:eastAsia="en-GB"/>
        </w:rPr>
        <w:t>h</w:t>
      </w:r>
      <w:r w:rsidRPr="00E2316B">
        <w:rPr>
          <w:rFonts w:ascii="Arial Narrow" w:eastAsia="Times New Roman" w:hAnsi="Arial Narrow" w:cstheme="minorHAnsi"/>
          <w:lang w:eastAsia="en-GB"/>
        </w:rPr>
        <w:t>azwan.</w:t>
      </w:r>
      <w:r w:rsidR="00B00FFD" w:rsidRPr="00E2316B">
        <w:rPr>
          <w:rFonts w:ascii="Arial Narrow" w:eastAsia="Times New Roman" w:hAnsi="Arial Narrow" w:cstheme="minorHAnsi"/>
          <w:lang w:eastAsia="en-GB"/>
        </w:rPr>
        <w:t xml:space="preserve"> </w:t>
      </w:r>
      <w:r w:rsidRPr="00E2316B">
        <w:rPr>
          <w:rFonts w:ascii="Arial Narrow" w:eastAsia="Times New Roman" w:hAnsi="Arial Narrow" w:cstheme="minorHAnsi"/>
          <w:lang w:eastAsia="en-GB"/>
        </w:rPr>
        <w:t xml:space="preserve"> Dari beliau terlahir putra yang bernama Abdullah</w:t>
      </w:r>
      <w:r w:rsidR="00ED1006" w:rsidRPr="00E2316B">
        <w:rPr>
          <w:rFonts w:ascii="Arial Narrow" w:eastAsia="Times New Roman" w:hAnsi="Arial Narrow" w:cstheme="minorHAnsi"/>
          <w:lang w:eastAsia="en-GB"/>
        </w:rPr>
        <w:t xml:space="preserve"> yang disebut dengan Abdullah Asghar</w:t>
      </w:r>
      <w:r w:rsidRPr="00E2316B">
        <w:rPr>
          <w:rFonts w:ascii="Arial Narrow" w:eastAsia="Times New Roman" w:hAnsi="Arial Narrow" w:cstheme="minorHAnsi"/>
          <w:lang w:eastAsia="en-GB"/>
        </w:rPr>
        <w:t>.</w:t>
      </w:r>
      <w:r w:rsidR="00BA4CFE" w:rsidRPr="00E2316B">
        <w:rPr>
          <w:rFonts w:ascii="Arial Narrow" w:eastAsia="Times New Roman" w:hAnsi="Arial Narrow" w:cstheme="minorHAnsi"/>
          <w:lang w:val="id-ID" w:eastAsia="en-GB"/>
        </w:rPr>
        <w:t xml:space="preserve"> [4]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Ummu Amr</w:t>
      </w:r>
      <w:r w:rsidR="00ED1006" w:rsidRPr="00E2316B">
        <w:rPr>
          <w:rFonts w:ascii="Arial Narrow" w:eastAsia="Times New Roman" w:hAnsi="Arial Narrow" w:cstheme="minorHAnsi"/>
          <w:lang w:eastAsia="en-GB"/>
        </w:rPr>
        <w:t>u</w:t>
      </w:r>
      <w:r w:rsidRPr="00E2316B">
        <w:rPr>
          <w:rFonts w:ascii="Arial Narrow" w:eastAsia="Times New Roman" w:hAnsi="Arial Narrow" w:cstheme="minorHAnsi"/>
          <w:lang w:eastAsia="en-GB"/>
        </w:rPr>
        <w:t xml:space="preserve"> binti Jundub</w:t>
      </w:r>
      <w:r w:rsidR="00ED1006" w:rsidRPr="00E2316B">
        <w:rPr>
          <w:rFonts w:ascii="Arial Narrow" w:eastAsia="Times New Roman" w:hAnsi="Arial Narrow" w:cstheme="minorHAnsi"/>
          <w:lang w:eastAsia="en-GB"/>
        </w:rPr>
        <w:t xml:space="preserve"> Asadiyah</w:t>
      </w:r>
      <w:r w:rsidR="00351667">
        <w:rPr>
          <w:rFonts w:ascii="Arial Narrow" w:eastAsia="Times New Roman" w:hAnsi="Arial Narrow" w:cstheme="minorHAnsi"/>
          <w:lang w:val="id-ID" w:eastAsia="en-GB"/>
        </w:rPr>
        <w:t xml:space="preserve"> (</w:t>
      </w:r>
      <w:r w:rsidR="00351667" w:rsidRPr="00E20D31">
        <w:rPr>
          <w:rFonts w:cstheme="minorHAnsi"/>
          <w:b/>
          <w:bCs/>
          <w:rtl/>
          <w:lang w:bidi="ar-AE"/>
        </w:rPr>
        <w:t>أم عمرو بنت جندب الأزدية</w:t>
      </w:r>
      <w:r w:rsidR="00351667">
        <w:rPr>
          <w:rFonts w:ascii="Arial Narrow" w:eastAsia="Times New Roman" w:hAnsi="Arial Narrow" w:cstheme="minorHAnsi"/>
          <w:lang w:val="id-ID" w:eastAsia="en-GB"/>
        </w:rPr>
        <w:t>)</w:t>
      </w:r>
      <w:r w:rsidR="00ED1006" w:rsidRPr="00E2316B">
        <w:rPr>
          <w:rFonts w:ascii="Arial Narrow" w:eastAsia="Times New Roman" w:hAnsi="Arial Narrow" w:cstheme="minorHAnsi"/>
          <w:lang w:eastAsia="en-GB"/>
        </w:rPr>
        <w:t xml:space="preserve">. Dari beliau terlahir </w:t>
      </w:r>
      <w:r w:rsidRPr="00E2316B">
        <w:rPr>
          <w:rFonts w:ascii="Arial Narrow" w:eastAsia="Times New Roman" w:hAnsi="Arial Narrow" w:cstheme="minorHAnsi"/>
          <w:lang w:eastAsia="en-GB"/>
        </w:rPr>
        <w:t>Amr</w:t>
      </w:r>
      <w:r w:rsidR="00ED1006" w:rsidRPr="00E2316B">
        <w:rPr>
          <w:rFonts w:ascii="Arial Narrow" w:eastAsia="Times New Roman" w:hAnsi="Arial Narrow" w:cstheme="minorHAnsi"/>
          <w:lang w:eastAsia="en-GB"/>
        </w:rPr>
        <w:t>u</w:t>
      </w:r>
      <w:r w:rsidR="003946A9" w:rsidRPr="00E2316B">
        <w:rPr>
          <w:rFonts w:ascii="Arial Narrow" w:eastAsia="Times New Roman" w:hAnsi="Arial Narrow" w:cstheme="minorHAnsi"/>
          <w:lang w:eastAsia="en-GB"/>
        </w:rPr>
        <w:t>, Khalid, Ab</w:t>
      </w:r>
      <w:r w:rsidR="00310641" w:rsidRPr="00E2316B">
        <w:rPr>
          <w:rFonts w:ascii="Arial Narrow" w:eastAsia="Times New Roman" w:hAnsi="Arial Narrow" w:cstheme="minorHAnsi"/>
          <w:lang w:eastAsia="en-GB"/>
        </w:rPr>
        <w:t>an, Umar</w:t>
      </w:r>
      <w:r w:rsidRPr="00E2316B">
        <w:rPr>
          <w:rFonts w:ascii="Arial Narrow" w:eastAsia="Times New Roman" w:hAnsi="Arial Narrow" w:cstheme="minorHAnsi"/>
          <w:lang w:eastAsia="en-GB"/>
        </w:rPr>
        <w:t xml:space="preserve"> dan Maryam.</w:t>
      </w:r>
      <w:r w:rsidR="00BA4CFE" w:rsidRPr="00E2316B">
        <w:rPr>
          <w:rFonts w:ascii="Arial Narrow" w:eastAsia="Times New Roman" w:hAnsi="Arial Narrow" w:cstheme="minorHAnsi"/>
          <w:lang w:val="id-ID" w:eastAsia="en-GB"/>
        </w:rPr>
        <w:t xml:space="preserve"> [5]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Fathimah binti Al-Walid Al-Makhzumiyyah</w:t>
      </w:r>
      <w:r w:rsidR="00351667">
        <w:rPr>
          <w:rFonts w:ascii="Arial Narrow" w:eastAsia="Times New Roman" w:hAnsi="Arial Narrow" w:cstheme="minorHAnsi"/>
          <w:lang w:val="id-ID" w:eastAsia="en-GB"/>
        </w:rPr>
        <w:t xml:space="preserve"> (</w:t>
      </w:r>
      <w:r w:rsidR="00351667" w:rsidRPr="00E20D31">
        <w:rPr>
          <w:rFonts w:cstheme="minorHAnsi"/>
          <w:b/>
          <w:bCs/>
          <w:rtl/>
          <w:lang w:bidi="ar-AE"/>
        </w:rPr>
        <w:t>فاطمة بنت الوليد المخزومية</w:t>
      </w:r>
      <w:r w:rsidR="00351667">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w:t>
      </w:r>
      <w:r w:rsidR="00ED1006" w:rsidRPr="00E2316B">
        <w:rPr>
          <w:rFonts w:ascii="Arial Narrow" w:eastAsia="Times New Roman" w:hAnsi="Arial Narrow" w:cstheme="minorHAnsi"/>
          <w:lang w:eastAsia="en-GB"/>
        </w:rPr>
        <w:t xml:space="preserve">dari beliau terlahir </w:t>
      </w:r>
      <w:r w:rsidRPr="00E2316B">
        <w:rPr>
          <w:rFonts w:ascii="Arial Narrow" w:eastAsia="Times New Roman" w:hAnsi="Arial Narrow" w:cstheme="minorHAnsi"/>
          <w:lang w:eastAsia="en-GB"/>
        </w:rPr>
        <w:t>Sa’id, dan Ummu Sa’id.</w:t>
      </w:r>
      <w:r w:rsidR="00BA4CFE" w:rsidRPr="00E2316B">
        <w:rPr>
          <w:rFonts w:ascii="Arial Narrow" w:eastAsia="Times New Roman" w:hAnsi="Arial Narrow" w:cstheme="minorHAnsi"/>
          <w:lang w:val="id-ID" w:eastAsia="en-GB"/>
        </w:rPr>
        <w:t xml:space="preserve"> [6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Ummu Al-Banin binti Uyaynah bin Hishn Al-Fazariyyah</w:t>
      </w:r>
      <w:r w:rsidR="00351667">
        <w:rPr>
          <w:rFonts w:ascii="Arial Narrow" w:eastAsia="Times New Roman" w:hAnsi="Arial Narrow" w:cstheme="minorHAnsi"/>
          <w:lang w:val="id-ID" w:eastAsia="en-GB"/>
        </w:rPr>
        <w:t xml:space="preserve"> (</w:t>
      </w:r>
      <w:r w:rsidR="00351667" w:rsidRPr="00E20D31">
        <w:rPr>
          <w:rFonts w:cstheme="minorHAnsi"/>
          <w:b/>
          <w:bCs/>
          <w:rtl/>
          <w:lang w:bidi="ar-AE"/>
        </w:rPr>
        <w:t>أم البنين بنت عيينة بن حصن الفزارية</w:t>
      </w:r>
      <w:r w:rsidR="00351667">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w:t>
      </w:r>
      <w:r w:rsidR="00ED1006" w:rsidRPr="00E2316B">
        <w:rPr>
          <w:rFonts w:ascii="Arial Narrow" w:eastAsia="Times New Roman" w:hAnsi="Arial Narrow" w:cstheme="minorHAnsi"/>
          <w:lang w:eastAsia="en-GB"/>
        </w:rPr>
        <w:t xml:space="preserve">dari beliau terlahir </w:t>
      </w:r>
      <w:r w:rsidRPr="00E2316B">
        <w:rPr>
          <w:rFonts w:ascii="Arial Narrow" w:eastAsia="Times New Roman" w:hAnsi="Arial Narrow" w:cstheme="minorHAnsi"/>
          <w:lang w:eastAsia="en-GB"/>
        </w:rPr>
        <w:t>Abdul Malik.</w:t>
      </w:r>
      <w:r w:rsidR="00BA4CFE" w:rsidRPr="00E2316B">
        <w:rPr>
          <w:rFonts w:ascii="Arial Narrow" w:eastAsia="Times New Roman" w:hAnsi="Arial Narrow" w:cstheme="minorHAnsi"/>
          <w:lang w:val="id-ID" w:eastAsia="en-GB"/>
        </w:rPr>
        <w:t xml:space="preserve"> [7] </w:t>
      </w:r>
      <w:r w:rsidR="00451232" w:rsidRPr="00E2316B">
        <w:rPr>
          <w:rFonts w:ascii="Arial Narrow" w:eastAsia="Times New Roman" w:hAnsi="Arial Narrow" w:cstheme="minorHAnsi"/>
          <w:lang w:eastAsia="en-GB"/>
        </w:rPr>
        <w:t xml:space="preserve">Hadhrat </w:t>
      </w:r>
      <w:r w:rsidR="000A4626" w:rsidRPr="00E2316B">
        <w:rPr>
          <w:rFonts w:ascii="Arial Narrow" w:eastAsia="Times New Roman" w:hAnsi="Arial Narrow" w:cstheme="minorHAnsi"/>
          <w:lang w:eastAsia="en-GB"/>
        </w:rPr>
        <w:t>Ram</w:t>
      </w:r>
      <w:r w:rsidRPr="00E2316B">
        <w:rPr>
          <w:rFonts w:ascii="Arial Narrow" w:eastAsia="Times New Roman" w:hAnsi="Arial Narrow" w:cstheme="minorHAnsi"/>
          <w:lang w:eastAsia="en-GB"/>
        </w:rPr>
        <w:t>lah binti Syaibah bin Rabiah</w:t>
      </w:r>
      <w:r w:rsidR="00351667">
        <w:rPr>
          <w:rFonts w:ascii="Arial Narrow" w:eastAsia="Times New Roman" w:hAnsi="Arial Narrow" w:cstheme="minorHAnsi"/>
          <w:lang w:val="id-ID" w:eastAsia="en-GB"/>
        </w:rPr>
        <w:t xml:space="preserve"> (</w:t>
      </w:r>
      <w:r w:rsidR="00351667" w:rsidRPr="00E20D31">
        <w:rPr>
          <w:rFonts w:cstheme="minorHAnsi"/>
          <w:b/>
          <w:bCs/>
          <w:rtl/>
          <w:lang w:bidi="ar-AE"/>
        </w:rPr>
        <w:t>رملة بنت شيبة بن ربيعة الأموية</w:t>
      </w:r>
      <w:r w:rsidR="00351667">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w:t>
      </w:r>
      <w:r w:rsidR="004F7573" w:rsidRPr="00E2316B">
        <w:rPr>
          <w:rFonts w:ascii="Arial Narrow" w:eastAsia="Times New Roman" w:hAnsi="Arial Narrow" w:cstheme="minorHAnsi"/>
          <w:lang w:eastAsia="en-GB"/>
        </w:rPr>
        <w:t xml:space="preserve">dari beliau terlahir </w:t>
      </w:r>
      <w:r w:rsidRPr="00E2316B">
        <w:rPr>
          <w:rFonts w:ascii="Arial Narrow" w:eastAsia="Times New Roman" w:hAnsi="Arial Narrow" w:cstheme="minorHAnsi"/>
          <w:lang w:eastAsia="en-GB"/>
        </w:rPr>
        <w:t xml:space="preserve">Aisyah, Ummu </w:t>
      </w:r>
      <w:r w:rsidR="00310641" w:rsidRPr="00E2316B">
        <w:rPr>
          <w:rFonts w:ascii="Arial Narrow" w:eastAsia="Times New Roman" w:hAnsi="Arial Narrow" w:cstheme="minorHAnsi"/>
          <w:lang w:val="id-ID" w:eastAsia="en-GB"/>
        </w:rPr>
        <w:t>A</w:t>
      </w:r>
      <w:r w:rsidRPr="00E2316B">
        <w:rPr>
          <w:rFonts w:ascii="Arial Narrow" w:eastAsia="Times New Roman" w:hAnsi="Arial Narrow" w:cstheme="minorHAnsi"/>
          <w:lang w:eastAsia="en-GB"/>
        </w:rPr>
        <w:t>ban dan Ummu Amr</w:t>
      </w:r>
      <w:r w:rsidR="004F7573" w:rsidRPr="00E2316B">
        <w:rPr>
          <w:rFonts w:ascii="Arial Narrow" w:eastAsia="Times New Roman" w:hAnsi="Arial Narrow" w:cstheme="minorHAnsi"/>
          <w:lang w:eastAsia="en-GB"/>
        </w:rPr>
        <w:t>u</w:t>
      </w:r>
      <w:r w:rsidRPr="00E2316B">
        <w:rPr>
          <w:rFonts w:ascii="Arial Narrow" w:eastAsia="Times New Roman" w:hAnsi="Arial Narrow" w:cstheme="minorHAnsi"/>
          <w:lang w:eastAsia="en-GB"/>
        </w:rPr>
        <w:t>.</w:t>
      </w:r>
      <w:r w:rsidR="00BA4CFE" w:rsidRPr="00E2316B">
        <w:rPr>
          <w:rFonts w:ascii="Arial Narrow" w:eastAsia="Times New Roman" w:hAnsi="Arial Narrow" w:cstheme="minorHAnsi"/>
          <w:lang w:val="id-ID" w:eastAsia="en-GB"/>
        </w:rPr>
        <w:t xml:space="preserve"> [8] </w:t>
      </w:r>
      <w:r w:rsidR="00451232" w:rsidRPr="00E2316B">
        <w:rPr>
          <w:rFonts w:ascii="Arial Narrow" w:eastAsia="Times New Roman" w:hAnsi="Arial Narrow" w:cstheme="minorHAnsi"/>
          <w:lang w:eastAsia="en-GB"/>
        </w:rPr>
        <w:t xml:space="preserve">Hadhrat </w:t>
      </w:r>
      <w:r w:rsidR="000A4626" w:rsidRPr="00E2316B">
        <w:rPr>
          <w:rFonts w:ascii="Arial Narrow" w:eastAsia="Times New Roman" w:hAnsi="Arial Narrow" w:cstheme="minorHAnsi"/>
          <w:lang w:eastAsia="en-GB"/>
        </w:rPr>
        <w:t>Nailah binti Al-F</w:t>
      </w:r>
      <w:r w:rsidR="000A4626" w:rsidRPr="00E2316B">
        <w:rPr>
          <w:rFonts w:ascii="Arial Narrow" w:eastAsia="Times New Roman" w:hAnsi="Arial Narrow" w:cstheme="minorHAnsi"/>
          <w:lang w:val="id-ID" w:eastAsia="en-GB"/>
        </w:rPr>
        <w:t>u</w:t>
      </w:r>
      <w:r w:rsidR="000A4626" w:rsidRPr="00E2316B">
        <w:rPr>
          <w:rFonts w:ascii="Arial Narrow" w:eastAsia="Times New Roman" w:hAnsi="Arial Narrow" w:cstheme="minorHAnsi"/>
          <w:lang w:eastAsia="en-GB"/>
        </w:rPr>
        <w:t>rafi</w:t>
      </w:r>
      <w:r w:rsidRPr="00E2316B">
        <w:rPr>
          <w:rFonts w:ascii="Arial Narrow" w:eastAsia="Times New Roman" w:hAnsi="Arial Narrow" w:cstheme="minorHAnsi"/>
          <w:lang w:eastAsia="en-GB"/>
        </w:rPr>
        <w:t>shah</w:t>
      </w:r>
      <w:r w:rsidR="004F7573" w:rsidRPr="00E2316B">
        <w:rPr>
          <w:rFonts w:ascii="Arial Narrow" w:eastAsia="Times New Roman" w:hAnsi="Arial Narrow" w:cstheme="minorHAnsi"/>
          <w:lang w:eastAsia="en-GB"/>
        </w:rPr>
        <w:t xml:space="preserve"> </w:t>
      </w:r>
      <w:r w:rsidR="00310641" w:rsidRPr="00E2316B">
        <w:rPr>
          <w:rFonts w:ascii="Arial Narrow" w:hAnsi="Arial Narrow" w:cstheme="minorHAnsi"/>
        </w:rPr>
        <w:t xml:space="preserve"> </w:t>
      </w:r>
      <w:r w:rsidR="00310641" w:rsidRPr="00E2316B">
        <w:rPr>
          <w:rFonts w:ascii="Arial Narrow" w:hAnsi="Arial Narrow" w:cstheme="minorHAnsi"/>
          <w:lang w:val="id-ID"/>
        </w:rPr>
        <w:t>(</w:t>
      </w:r>
      <w:r w:rsidR="00310641" w:rsidRPr="00E2316B">
        <w:rPr>
          <w:rFonts w:ascii="Tahoma" w:hAnsi="Tahoma" w:cs="Tahoma"/>
          <w:b/>
          <w:bCs/>
          <w:lang w:val="id-ID"/>
        </w:rPr>
        <w:t>﻿</w:t>
      </w:r>
      <w:r w:rsidR="00310641" w:rsidRPr="00E2316B">
        <w:rPr>
          <w:rFonts w:ascii="Arial Narrow" w:hAnsi="Arial Narrow" w:cstheme="minorHAnsi"/>
          <w:b/>
          <w:bCs/>
          <w:rtl/>
          <w:lang w:val="id-ID"/>
        </w:rPr>
        <w:t>نَائِلَةُ ابْنَةُ الْفُرَافِصَةِ</w:t>
      </w:r>
      <w:r w:rsidR="00310641" w:rsidRPr="00E2316B">
        <w:rPr>
          <w:rFonts w:ascii="Arial Narrow" w:hAnsi="Arial Narrow" w:cstheme="minorHAnsi"/>
          <w:lang w:val="id-ID"/>
        </w:rPr>
        <w:t>)</w:t>
      </w:r>
      <w:r w:rsidR="004F7573" w:rsidRPr="00E2316B">
        <w:rPr>
          <w:rFonts w:ascii="Arial Narrow" w:eastAsia="Times New Roman" w:hAnsi="Arial Narrow" w:cstheme="minorHAnsi"/>
          <w:lang w:eastAsia="en-GB"/>
        </w:rPr>
        <w:t xml:space="preserve">. Sebelumnya </w:t>
      </w:r>
      <w:r w:rsidR="00351667">
        <w:rPr>
          <w:rFonts w:ascii="Arial Narrow" w:eastAsia="Times New Roman" w:hAnsi="Arial Narrow" w:cstheme="minorHAnsi"/>
          <w:lang w:val="id-ID" w:eastAsia="en-GB"/>
        </w:rPr>
        <w:t>Nailah</w:t>
      </w:r>
      <w:r w:rsidR="004F7573" w:rsidRPr="00E2316B">
        <w:rPr>
          <w:rFonts w:ascii="Arial Narrow" w:eastAsia="Times New Roman" w:hAnsi="Arial Narrow" w:cstheme="minorHAnsi"/>
          <w:lang w:eastAsia="en-GB"/>
        </w:rPr>
        <w:t xml:space="preserve"> adalah seorang Nasrani, namun sebelum Rukhstanah beliau baiat masuk Islam dan terbukti menjadi seorang Muslimah yang baik. Dari beliau terlahir seorang putri yang bernama Maryam. Ada pendapat juga yang mengatakan bahwa beliau</w:t>
      </w:r>
      <w:r w:rsidR="00BA4CFE" w:rsidRPr="00E2316B">
        <w:rPr>
          <w:rFonts w:ascii="Arial Narrow" w:eastAsia="Times New Roman" w:hAnsi="Arial Narrow" w:cstheme="minorHAnsi"/>
          <w:lang w:val="id-ID" w:eastAsia="en-GB"/>
        </w:rPr>
        <w:t xml:space="preserve"> </w:t>
      </w:r>
      <w:r w:rsidR="004F7573" w:rsidRPr="00E2316B">
        <w:rPr>
          <w:rFonts w:ascii="Arial Narrow" w:eastAsia="Times New Roman" w:hAnsi="Arial Narrow" w:cstheme="minorHAnsi"/>
          <w:lang w:eastAsia="en-GB"/>
        </w:rPr>
        <w:t>pun memiliki putra yang bernama Anbasah.</w:t>
      </w:r>
      <w:r w:rsidR="00B00FFD" w:rsidRPr="00E2316B">
        <w:rPr>
          <w:rFonts w:ascii="Arial Narrow" w:eastAsia="Times New Roman" w:hAnsi="Arial Narrow" w:cstheme="minorHAnsi"/>
          <w:lang w:eastAsia="en-GB"/>
        </w:rPr>
        <w:t xml:space="preserve"> </w:t>
      </w:r>
    </w:p>
    <w:p w14:paraId="58A03841" w14:textId="6C7C8297" w:rsidR="00C45C44" w:rsidRPr="00E2316B" w:rsidRDefault="00351667" w:rsidP="00E2316B">
      <w:pPr>
        <w:spacing w:line="276" w:lineRule="auto"/>
        <w:ind w:firstLine="432"/>
        <w:jc w:val="both"/>
        <w:rPr>
          <w:rFonts w:ascii="Arial Narrow" w:eastAsia="Times New Roman" w:hAnsi="Arial Narrow" w:cstheme="minorHAnsi"/>
          <w:lang w:eastAsia="en-GB"/>
        </w:rPr>
      </w:pPr>
      <w:r>
        <w:rPr>
          <w:rFonts w:ascii="Arial Narrow" w:hAnsi="Arial Narrow" w:cstheme="minorHAnsi"/>
        </w:rPr>
        <w:t>Berdasarkan satu Riwayat, k</w:t>
      </w:r>
      <w:r w:rsidR="0072336A" w:rsidRPr="00E2316B">
        <w:rPr>
          <w:rFonts w:ascii="Arial Narrow" w:hAnsi="Arial Narrow" w:cstheme="minorHAnsi"/>
        </w:rPr>
        <w:t xml:space="preserve">etika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003946A9" w:rsidRPr="00E2316B">
        <w:rPr>
          <w:rFonts w:ascii="Arial Narrow" w:hAnsi="Arial Narrow" w:cstheme="minorHAnsi"/>
        </w:rPr>
        <w:t xml:space="preserve"> di</w:t>
      </w:r>
      <w:r w:rsidR="00E163DB">
        <w:rPr>
          <w:rFonts w:ascii="Arial Narrow" w:hAnsi="Arial Narrow" w:cstheme="minorHAnsi"/>
        </w:rPr>
        <w:t>syahidkan, beliau memiliki empat</w:t>
      </w:r>
      <w:r w:rsidR="0072336A" w:rsidRPr="00E2316B">
        <w:rPr>
          <w:rFonts w:ascii="Arial Narrow" w:hAnsi="Arial Narrow" w:cstheme="minorHAnsi"/>
        </w:rPr>
        <w:t xml:space="preserve"> istri. Yakni </w:t>
      </w:r>
      <w:r w:rsidR="00451232" w:rsidRPr="00E2316B">
        <w:rPr>
          <w:rFonts w:ascii="Arial Narrow" w:eastAsia="Times New Roman" w:hAnsi="Arial Narrow" w:cstheme="minorHAnsi"/>
          <w:lang w:eastAsia="en-GB"/>
        </w:rPr>
        <w:t xml:space="preserve">Hadhrat </w:t>
      </w:r>
      <w:r w:rsidR="0072336A" w:rsidRPr="00E2316B">
        <w:rPr>
          <w:rFonts w:ascii="Arial Narrow" w:eastAsia="Times New Roman" w:hAnsi="Arial Narrow" w:cstheme="minorHAnsi"/>
          <w:lang w:eastAsia="en-GB"/>
        </w:rPr>
        <w:t xml:space="preserve">Ramlah, </w:t>
      </w:r>
      <w:r w:rsidR="00451232" w:rsidRPr="00E2316B">
        <w:rPr>
          <w:rFonts w:ascii="Arial Narrow" w:eastAsia="Times New Roman" w:hAnsi="Arial Narrow" w:cstheme="minorHAnsi"/>
          <w:lang w:eastAsia="en-GB"/>
        </w:rPr>
        <w:t xml:space="preserve">Hadhrat </w:t>
      </w:r>
      <w:r w:rsidR="0072336A" w:rsidRPr="00E2316B">
        <w:rPr>
          <w:rFonts w:ascii="Arial Narrow" w:eastAsia="Times New Roman" w:hAnsi="Arial Narrow" w:cstheme="minorHAnsi"/>
          <w:lang w:eastAsia="en-GB"/>
        </w:rPr>
        <w:t xml:space="preserve">Nailah, </w:t>
      </w:r>
      <w:r w:rsidR="00451232" w:rsidRPr="00E2316B">
        <w:rPr>
          <w:rFonts w:ascii="Arial Narrow" w:eastAsia="Times New Roman" w:hAnsi="Arial Narrow" w:cstheme="minorHAnsi"/>
          <w:lang w:eastAsia="en-GB"/>
        </w:rPr>
        <w:t xml:space="preserve">Hadhrat </w:t>
      </w:r>
      <w:r w:rsidR="0072336A" w:rsidRPr="00E2316B">
        <w:rPr>
          <w:rFonts w:ascii="Arial Narrow" w:eastAsia="Times New Roman" w:hAnsi="Arial Narrow" w:cstheme="minorHAnsi"/>
          <w:lang w:eastAsia="en-GB"/>
        </w:rPr>
        <w:t xml:space="preserve">Ummu Al-Banin dan </w:t>
      </w:r>
      <w:r w:rsidR="00451232" w:rsidRPr="00E2316B">
        <w:rPr>
          <w:rFonts w:ascii="Arial Narrow" w:eastAsia="Times New Roman" w:hAnsi="Arial Narrow" w:cstheme="minorHAnsi"/>
          <w:lang w:eastAsia="en-GB"/>
        </w:rPr>
        <w:t xml:space="preserve">Hadhrat </w:t>
      </w:r>
      <w:r w:rsidR="0072336A" w:rsidRPr="00E2316B">
        <w:rPr>
          <w:rFonts w:ascii="Arial Narrow" w:eastAsia="Times New Roman" w:hAnsi="Arial Narrow" w:cstheme="minorHAnsi"/>
          <w:lang w:eastAsia="en-GB"/>
        </w:rPr>
        <w:t xml:space="preserve">Fakhitah. Adapun Riwayat lain </w:t>
      </w:r>
      <w:r>
        <w:rPr>
          <w:rFonts w:ascii="Arial Narrow" w:eastAsia="Times New Roman" w:hAnsi="Arial Narrow" w:cstheme="minorHAnsi"/>
          <w:lang w:eastAsia="en-GB"/>
        </w:rPr>
        <w:t>mengatakan bahwa k</w:t>
      </w:r>
      <w:r w:rsidR="0072336A" w:rsidRPr="00E2316B">
        <w:rPr>
          <w:rFonts w:ascii="Arial Narrow" w:eastAsia="Times New Roman" w:hAnsi="Arial Narrow" w:cstheme="minorHAnsi"/>
          <w:lang w:eastAsia="en-GB"/>
        </w:rPr>
        <w:t xml:space="preserve">etika terjadi pengepungan di rumah beliau, </w:t>
      </w:r>
      <w:r w:rsidR="00451232" w:rsidRPr="00E2316B">
        <w:rPr>
          <w:rFonts w:ascii="Arial Narrow" w:eastAsia="Times New Roman" w:hAnsi="Arial Narrow" w:cstheme="minorHAnsi"/>
          <w:lang w:eastAsia="en-GB"/>
        </w:rPr>
        <w:t xml:space="preserve">Hadhrat </w:t>
      </w:r>
      <w:r w:rsidR="00A96974" w:rsidRPr="00E2316B">
        <w:rPr>
          <w:rFonts w:ascii="Arial Narrow" w:eastAsia="Times New Roman" w:hAnsi="Arial Narrow" w:cstheme="minorHAnsi"/>
          <w:lang w:eastAsia="en-GB"/>
        </w:rPr>
        <w:t>‘Utsman</w:t>
      </w:r>
      <w:r w:rsidR="0072336A" w:rsidRPr="00E2316B">
        <w:rPr>
          <w:rFonts w:ascii="Arial Narrow" w:eastAsia="Times New Roman" w:hAnsi="Arial Narrow" w:cstheme="minorHAnsi"/>
          <w:lang w:eastAsia="en-GB"/>
        </w:rPr>
        <w:t xml:space="preserve"> telah menceraikan </w:t>
      </w:r>
      <w:r w:rsidR="00451232" w:rsidRPr="00E2316B">
        <w:rPr>
          <w:rFonts w:ascii="Arial Narrow" w:eastAsia="Times New Roman" w:hAnsi="Arial Narrow" w:cstheme="minorHAnsi"/>
          <w:lang w:eastAsia="en-GB"/>
        </w:rPr>
        <w:t xml:space="preserve">Hadhrat </w:t>
      </w:r>
      <w:r w:rsidR="0072336A" w:rsidRPr="00E2316B">
        <w:rPr>
          <w:rFonts w:ascii="Arial Narrow" w:eastAsia="Times New Roman" w:hAnsi="Arial Narrow" w:cstheme="minorHAnsi"/>
          <w:lang w:eastAsia="en-GB"/>
        </w:rPr>
        <w:t>Ummu Al-Banin.</w:t>
      </w:r>
      <w:r>
        <w:rPr>
          <w:rStyle w:val="FootnoteReference"/>
          <w:rFonts w:ascii="Arial Narrow" w:eastAsia="Times New Roman" w:hAnsi="Arial Narrow" w:cstheme="minorHAnsi"/>
          <w:lang w:eastAsia="en-GB"/>
        </w:rPr>
        <w:footnoteReference w:id="18"/>
      </w:r>
      <w:r w:rsidR="0072336A" w:rsidRPr="00E2316B">
        <w:rPr>
          <w:rFonts w:ascii="Arial Narrow" w:eastAsia="Times New Roman" w:hAnsi="Arial Narrow" w:cstheme="minorHAnsi"/>
          <w:lang w:eastAsia="en-GB"/>
        </w:rPr>
        <w:t xml:space="preserve"> </w:t>
      </w:r>
    </w:p>
    <w:p w14:paraId="6DF9F2F6" w14:textId="0E610CE1" w:rsidR="004D7CB4" w:rsidRPr="00E2316B" w:rsidRDefault="0072336A" w:rsidP="00E2316B">
      <w:pPr>
        <w:spacing w:line="276" w:lineRule="auto"/>
        <w:ind w:firstLine="432"/>
        <w:jc w:val="both"/>
        <w:rPr>
          <w:rFonts w:ascii="Arial Narrow" w:eastAsia="Times New Roman" w:hAnsi="Arial Narrow" w:cstheme="minorHAnsi"/>
          <w:lang w:val="id-ID" w:eastAsia="en-GB"/>
        </w:rPr>
      </w:pPr>
      <w:r w:rsidRPr="00E2316B">
        <w:rPr>
          <w:rFonts w:ascii="Arial Narrow" w:eastAsia="Times New Roman" w:hAnsi="Arial Narrow" w:cstheme="minorHAnsi"/>
          <w:lang w:eastAsia="en-GB"/>
        </w:rPr>
        <w:t xml:space="preserve">Dalam menjelaskan tafsir </w:t>
      </w:r>
      <w:proofErr w:type="gramStart"/>
      <w:r w:rsidRPr="00E2316B">
        <w:rPr>
          <w:rFonts w:ascii="Arial Narrow" w:eastAsia="Times New Roman" w:hAnsi="Arial Narrow" w:cstheme="minorHAnsi"/>
          <w:lang w:eastAsia="en-GB"/>
        </w:rPr>
        <w:t>surat</w:t>
      </w:r>
      <w:proofErr w:type="gramEnd"/>
      <w:r w:rsidRPr="00E2316B">
        <w:rPr>
          <w:rFonts w:ascii="Arial Narrow" w:eastAsia="Times New Roman" w:hAnsi="Arial Narrow" w:cstheme="minorHAnsi"/>
          <w:lang w:eastAsia="en-GB"/>
        </w:rPr>
        <w:t xml:space="preserve"> An Nur, </w:t>
      </w:r>
      <w:r w:rsidR="00451232" w:rsidRPr="00E2316B">
        <w:rPr>
          <w:rFonts w:ascii="Arial Narrow" w:eastAsia="Times New Roman" w:hAnsi="Arial Narrow" w:cstheme="minorHAnsi"/>
          <w:lang w:eastAsia="en-GB"/>
        </w:rPr>
        <w:t xml:space="preserve">Hadhrat </w:t>
      </w:r>
      <w:r w:rsidRPr="00E2316B">
        <w:rPr>
          <w:rFonts w:ascii="Arial Narrow" w:eastAsia="Times New Roman" w:hAnsi="Arial Narrow" w:cstheme="minorHAnsi"/>
          <w:lang w:eastAsia="en-GB"/>
        </w:rPr>
        <w:t>Khalifatul Masih Awwal bersabda</w:t>
      </w:r>
      <w:r w:rsidR="004D7CB4" w:rsidRPr="00E2316B">
        <w:rPr>
          <w:rFonts w:ascii="Arial Narrow" w:eastAsia="Times New Roman" w:hAnsi="Arial Narrow" w:cstheme="minorHAnsi"/>
          <w:lang w:val="id-ID" w:eastAsia="en-GB"/>
        </w:rPr>
        <w:t>, “</w:t>
      </w:r>
      <w:r w:rsidRPr="00E2316B">
        <w:rPr>
          <w:rFonts w:ascii="Arial Narrow" w:eastAsia="Times New Roman" w:hAnsi="Arial Narrow" w:cstheme="minorHAnsi"/>
          <w:lang w:eastAsia="en-GB"/>
        </w:rPr>
        <w:t>Allah ta’ala berfirman bahwa ada seberkas nur yang merupak</w:t>
      </w:r>
      <w:r w:rsidR="00C45C44" w:rsidRPr="00E2316B">
        <w:rPr>
          <w:rFonts w:ascii="Arial Narrow" w:eastAsia="Times New Roman" w:hAnsi="Arial Narrow" w:cstheme="minorHAnsi"/>
          <w:lang w:eastAsia="en-GB"/>
        </w:rPr>
        <w:t>an nur makrifat yang dengannya t</w:t>
      </w:r>
      <w:r w:rsidRPr="00E2316B">
        <w:rPr>
          <w:rFonts w:ascii="Arial Narrow" w:eastAsia="Times New Roman" w:hAnsi="Arial Narrow" w:cstheme="minorHAnsi"/>
          <w:lang w:eastAsia="en-GB"/>
        </w:rPr>
        <w:t>ampak perbedaan antara yang baik dan buruk.</w:t>
      </w:r>
      <w:r w:rsidR="004D7CB4" w:rsidRPr="00E2316B">
        <w:rPr>
          <w:rFonts w:ascii="Arial Narrow" w:eastAsia="Times New Roman" w:hAnsi="Arial Narrow" w:cstheme="minorHAnsi"/>
          <w:lang w:eastAsia="en-GB"/>
        </w:rPr>
        <w:t xml:space="preserve"> Nur tersebut terdapat di rumah-</w:t>
      </w:r>
      <w:r w:rsidRPr="00E2316B">
        <w:rPr>
          <w:rFonts w:ascii="Arial Narrow" w:eastAsia="Times New Roman" w:hAnsi="Arial Narrow" w:cstheme="minorHAnsi"/>
          <w:lang w:eastAsia="en-GB"/>
        </w:rPr>
        <w:t xml:space="preserve">rumah yang didalamnya disebutkan </w:t>
      </w:r>
      <w:proofErr w:type="gramStart"/>
      <w:r w:rsidRPr="00E2316B">
        <w:rPr>
          <w:rFonts w:ascii="Arial Narrow" w:eastAsia="Times New Roman" w:hAnsi="Arial Narrow" w:cstheme="minorHAnsi"/>
          <w:lang w:eastAsia="en-GB"/>
        </w:rPr>
        <w:t>nama</w:t>
      </w:r>
      <w:proofErr w:type="gramEnd"/>
      <w:r w:rsidRPr="00E2316B">
        <w:rPr>
          <w:rFonts w:ascii="Arial Narrow" w:eastAsia="Times New Roman" w:hAnsi="Arial Narrow" w:cstheme="minorHAnsi"/>
          <w:lang w:eastAsia="en-GB"/>
        </w:rPr>
        <w:t xml:space="preserve"> Tuhan pagi dan petang. Orang yang tinggal di</w:t>
      </w:r>
      <w:r w:rsidR="004D7CB4" w:rsidRPr="00E2316B">
        <w:rPr>
          <w:rFonts w:ascii="Arial Narrow" w:eastAsia="Times New Roman" w:hAnsi="Arial Narrow" w:cstheme="minorHAnsi"/>
          <w:lang w:val="id-ID" w:eastAsia="en-GB"/>
        </w:rPr>
        <w:t xml:space="preserve"> </w:t>
      </w:r>
      <w:r w:rsidRPr="00E2316B">
        <w:rPr>
          <w:rFonts w:ascii="Arial Narrow" w:eastAsia="Times New Roman" w:hAnsi="Arial Narrow" w:cstheme="minorHAnsi"/>
          <w:lang w:eastAsia="en-GB"/>
        </w:rPr>
        <w:t>dalam rumah tersebut adalah tajir (pedagang</w:t>
      </w:r>
      <w:r w:rsidR="004D7CB4" w:rsidRPr="00E2316B">
        <w:rPr>
          <w:rFonts w:ascii="Arial Narrow" w:eastAsia="Times New Roman" w:hAnsi="Arial Narrow" w:cstheme="minorHAnsi"/>
          <w:lang w:val="id-ID" w:eastAsia="en-GB"/>
        </w:rPr>
        <w:t xml:space="preserve"> besar</w:t>
      </w:r>
      <w:r w:rsidRPr="00E2316B">
        <w:rPr>
          <w:rFonts w:ascii="Arial Narrow" w:eastAsia="Times New Roman" w:hAnsi="Arial Narrow" w:cstheme="minorHAnsi"/>
          <w:lang w:eastAsia="en-GB"/>
        </w:rPr>
        <w:t>)</w:t>
      </w:r>
      <w:r w:rsidR="004D7CB4" w:rsidRPr="00E2316B">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Meskipun rumahnya kecil, namun suatu hari Alla</w:t>
      </w:r>
      <w:r w:rsidR="004D7CB4" w:rsidRPr="00E2316B">
        <w:rPr>
          <w:rFonts w:ascii="Arial Narrow" w:eastAsia="Times New Roman" w:hAnsi="Arial Narrow" w:cstheme="minorHAnsi"/>
          <w:lang w:eastAsia="en-GB"/>
        </w:rPr>
        <w:t xml:space="preserve">h Ta’ala </w:t>
      </w:r>
      <w:proofErr w:type="gramStart"/>
      <w:r w:rsidR="004D7CB4" w:rsidRPr="00E2316B">
        <w:rPr>
          <w:rFonts w:ascii="Arial Narrow" w:eastAsia="Times New Roman" w:hAnsi="Arial Narrow" w:cstheme="minorHAnsi"/>
          <w:lang w:eastAsia="en-GB"/>
        </w:rPr>
        <w:t>akan</w:t>
      </w:r>
      <w:proofErr w:type="gramEnd"/>
      <w:r w:rsidR="004D7CB4" w:rsidRPr="00E2316B">
        <w:rPr>
          <w:rFonts w:ascii="Arial Narrow" w:eastAsia="Times New Roman" w:hAnsi="Arial Narrow" w:cstheme="minorHAnsi"/>
          <w:lang w:eastAsia="en-GB"/>
        </w:rPr>
        <w:t xml:space="preserve"> memperbesar rumah-</w:t>
      </w:r>
      <w:r w:rsidRPr="00E2316B">
        <w:rPr>
          <w:rFonts w:ascii="Arial Narrow" w:eastAsia="Times New Roman" w:hAnsi="Arial Narrow" w:cstheme="minorHAnsi"/>
          <w:lang w:eastAsia="en-GB"/>
        </w:rPr>
        <w:t xml:space="preserve">rumah itu. Sebagaimana pengumpul Al Quran adalah </w:t>
      </w:r>
      <w:r w:rsidR="00451232" w:rsidRPr="00E2316B">
        <w:rPr>
          <w:rFonts w:ascii="Arial Narrow" w:eastAsia="Times New Roman" w:hAnsi="Arial Narrow" w:cstheme="minorHAnsi"/>
          <w:lang w:eastAsia="en-GB"/>
        </w:rPr>
        <w:t xml:space="preserve">Hadhrat </w:t>
      </w:r>
      <w:r w:rsidR="003946A9" w:rsidRPr="00E2316B">
        <w:rPr>
          <w:rFonts w:ascii="Arial Narrow" w:eastAsia="Times New Roman" w:hAnsi="Arial Narrow" w:cstheme="minorHAnsi"/>
          <w:lang w:eastAsia="en-GB"/>
        </w:rPr>
        <w:t>Abu Bakr</w:t>
      </w:r>
      <w:r w:rsidR="00EC2114" w:rsidRPr="00E2316B">
        <w:rPr>
          <w:rFonts w:ascii="Arial Narrow" w:eastAsia="Times New Roman" w:hAnsi="Arial Narrow" w:cstheme="minorHAnsi"/>
          <w:lang w:eastAsia="en-GB"/>
        </w:rPr>
        <w:t xml:space="preserve"> Siddiq, selanjutnya </w:t>
      </w:r>
      <w:r w:rsidR="00451232" w:rsidRPr="00E2316B">
        <w:rPr>
          <w:rFonts w:ascii="Arial Narrow" w:eastAsia="Times New Roman" w:hAnsi="Arial Narrow" w:cstheme="minorHAnsi"/>
          <w:lang w:eastAsia="en-GB"/>
        </w:rPr>
        <w:t xml:space="preserve">Hadhrat </w:t>
      </w:r>
      <w:r w:rsidR="00EC2114" w:rsidRPr="00E2316B">
        <w:rPr>
          <w:rFonts w:ascii="Arial Narrow" w:eastAsia="Times New Roman" w:hAnsi="Arial Narrow" w:cstheme="minorHAnsi"/>
          <w:lang w:eastAsia="en-GB"/>
        </w:rPr>
        <w:t xml:space="preserve">Umar kemudian </w:t>
      </w:r>
      <w:r w:rsidR="00451232" w:rsidRPr="00E2316B">
        <w:rPr>
          <w:rFonts w:ascii="Arial Narrow" w:eastAsia="Times New Roman" w:hAnsi="Arial Narrow" w:cstheme="minorHAnsi"/>
          <w:lang w:eastAsia="en-GB"/>
        </w:rPr>
        <w:t xml:space="preserve">Hadhrat </w:t>
      </w:r>
      <w:r w:rsidR="00A96974" w:rsidRPr="00E2316B">
        <w:rPr>
          <w:rFonts w:ascii="Arial Narrow" w:eastAsia="Times New Roman" w:hAnsi="Arial Narrow" w:cstheme="minorHAnsi"/>
          <w:lang w:eastAsia="en-GB"/>
        </w:rPr>
        <w:t>‘Utsman</w:t>
      </w:r>
      <w:r w:rsidR="00EC2114" w:rsidRPr="00E2316B">
        <w:rPr>
          <w:rFonts w:ascii="Arial Narrow" w:eastAsia="Times New Roman" w:hAnsi="Arial Narrow" w:cstheme="minorHAnsi"/>
          <w:lang w:eastAsia="en-GB"/>
        </w:rPr>
        <w:t xml:space="preserve"> menerbitkannya. Lalu </w:t>
      </w:r>
      <w:r w:rsidR="00451232" w:rsidRPr="00E2316B">
        <w:rPr>
          <w:rFonts w:ascii="Arial Narrow" w:eastAsia="Times New Roman" w:hAnsi="Arial Narrow" w:cstheme="minorHAnsi"/>
          <w:lang w:eastAsia="en-GB"/>
        </w:rPr>
        <w:t xml:space="preserve">Hadhrat </w:t>
      </w:r>
      <w:r w:rsidR="00EC2114" w:rsidRPr="00E2316B">
        <w:rPr>
          <w:rFonts w:ascii="Arial Narrow" w:eastAsia="Times New Roman" w:hAnsi="Arial Narrow" w:cstheme="minorHAnsi"/>
          <w:lang w:eastAsia="en-GB"/>
        </w:rPr>
        <w:t>Ali yang menyebarkan ilmu sejati kepada dunia.</w:t>
      </w:r>
      <w:r w:rsidR="004D7CB4" w:rsidRPr="00E2316B">
        <w:rPr>
          <w:rFonts w:ascii="Arial Narrow" w:eastAsia="Times New Roman" w:hAnsi="Arial Narrow" w:cstheme="minorHAnsi"/>
          <w:lang w:val="id-ID" w:eastAsia="en-GB"/>
        </w:rPr>
        <w:t>”</w:t>
      </w:r>
    </w:p>
    <w:p w14:paraId="792BC1D0" w14:textId="76748E39" w:rsidR="00BA4CFE" w:rsidRPr="00E2316B" w:rsidRDefault="00451232" w:rsidP="00E2316B">
      <w:pPr>
        <w:spacing w:line="276" w:lineRule="auto"/>
        <w:ind w:firstLine="432"/>
        <w:jc w:val="both"/>
        <w:rPr>
          <w:rFonts w:ascii="Arial Narrow" w:eastAsia="Times New Roman" w:hAnsi="Arial Narrow" w:cstheme="minorHAnsi"/>
          <w:lang w:val="id-ID" w:eastAsia="en-GB"/>
        </w:rPr>
      </w:pPr>
      <w:r w:rsidRPr="00E2316B">
        <w:rPr>
          <w:rFonts w:ascii="Arial Narrow" w:eastAsia="Times New Roman" w:hAnsi="Arial Narrow" w:cstheme="minorHAnsi"/>
          <w:lang w:eastAsia="en-GB"/>
        </w:rPr>
        <w:t xml:space="preserve">Hadhrat </w:t>
      </w:r>
      <w:r w:rsidR="00EC2114" w:rsidRPr="00E2316B">
        <w:rPr>
          <w:rFonts w:ascii="Arial Narrow" w:eastAsia="Times New Roman" w:hAnsi="Arial Narrow" w:cstheme="minorHAnsi"/>
          <w:lang w:eastAsia="en-GB"/>
        </w:rPr>
        <w:t>Khalifatul Masih Awwal bersabda</w:t>
      </w:r>
      <w:r w:rsidR="004D7CB4" w:rsidRPr="00E2316B">
        <w:rPr>
          <w:rFonts w:ascii="Arial Narrow" w:eastAsia="Times New Roman" w:hAnsi="Arial Narrow" w:cstheme="minorHAnsi"/>
          <w:lang w:val="id-ID" w:eastAsia="en-GB"/>
        </w:rPr>
        <w:t>, “</w:t>
      </w:r>
      <w:r w:rsidR="00EC2114" w:rsidRPr="00E2316B">
        <w:rPr>
          <w:rFonts w:ascii="Arial Narrow" w:eastAsia="Times New Roman" w:hAnsi="Arial Narrow" w:cstheme="minorHAnsi"/>
          <w:lang w:eastAsia="en-GB"/>
        </w:rPr>
        <w:t xml:space="preserve">Saya juga pernah mempelajari secara langsung beberapa makrifat Al Quran dari </w:t>
      </w:r>
      <w:r w:rsidRPr="00E2316B">
        <w:rPr>
          <w:rFonts w:ascii="Arial Narrow" w:eastAsia="Times New Roman" w:hAnsi="Arial Narrow" w:cstheme="minorHAnsi"/>
          <w:lang w:eastAsia="en-GB"/>
        </w:rPr>
        <w:t xml:space="preserve">Hadhrat </w:t>
      </w:r>
      <w:r w:rsidR="004D7CB4" w:rsidRPr="00E2316B">
        <w:rPr>
          <w:rFonts w:ascii="Arial Narrow" w:eastAsia="Times New Roman" w:hAnsi="Arial Narrow" w:cstheme="minorHAnsi"/>
          <w:lang w:eastAsia="en-GB"/>
        </w:rPr>
        <w:t>Ali.</w:t>
      </w:r>
      <w:r w:rsidR="004D7CB4" w:rsidRPr="00E2316B">
        <w:rPr>
          <w:rFonts w:ascii="Arial Narrow" w:eastAsia="Times New Roman" w:hAnsi="Arial Narrow" w:cstheme="minorHAnsi"/>
          <w:lang w:val="id-ID" w:eastAsia="en-GB"/>
        </w:rPr>
        <w:t>”</w:t>
      </w:r>
    </w:p>
    <w:p w14:paraId="711EBCD2" w14:textId="42809F0D" w:rsidR="00BA4CFE" w:rsidRPr="00E2316B" w:rsidRDefault="00451232" w:rsidP="00E2316B">
      <w:pPr>
        <w:spacing w:line="276" w:lineRule="auto"/>
        <w:ind w:firstLine="432"/>
        <w:jc w:val="both"/>
        <w:rPr>
          <w:rFonts w:ascii="Arial Narrow" w:eastAsia="Times New Roman" w:hAnsi="Arial Narrow" w:cstheme="minorHAnsi"/>
          <w:lang w:val="id-ID" w:eastAsia="en-GB"/>
        </w:rPr>
      </w:pPr>
      <w:r w:rsidRPr="00E2316B">
        <w:rPr>
          <w:rFonts w:ascii="Arial Narrow" w:eastAsia="Times New Roman" w:hAnsi="Arial Narrow" w:cstheme="minorHAnsi"/>
          <w:lang w:eastAsia="en-GB"/>
        </w:rPr>
        <w:t xml:space="preserve">Hadhrat </w:t>
      </w:r>
      <w:r w:rsidR="004D7CB4" w:rsidRPr="00E2316B">
        <w:rPr>
          <w:rFonts w:ascii="Arial Narrow" w:eastAsia="Times New Roman" w:hAnsi="Arial Narrow" w:cstheme="minorHAnsi"/>
          <w:lang w:eastAsia="en-GB"/>
        </w:rPr>
        <w:t xml:space="preserve">Khalifatul Masih Awwal bersabda, </w:t>
      </w:r>
      <w:r w:rsidR="004D7CB4" w:rsidRPr="00E2316B">
        <w:rPr>
          <w:rFonts w:ascii="Arial Narrow" w:eastAsia="Times New Roman" w:hAnsi="Arial Narrow" w:cstheme="minorHAnsi"/>
          <w:lang w:val="id-ID" w:eastAsia="en-GB"/>
        </w:rPr>
        <w:t>“</w:t>
      </w:r>
      <w:r w:rsidR="005E7F50" w:rsidRPr="00E2316B">
        <w:rPr>
          <w:rFonts w:ascii="Arial Narrow" w:eastAsia="Times New Roman" w:hAnsi="Arial Narrow" w:cstheme="minorHAnsi"/>
          <w:lang w:eastAsia="en-GB"/>
        </w:rPr>
        <w:t>Dalam Ruku</w:t>
      </w:r>
      <w:r w:rsidR="00984418" w:rsidRPr="00E2316B">
        <w:rPr>
          <w:rFonts w:ascii="Arial Narrow" w:eastAsia="Times New Roman" w:hAnsi="Arial Narrow" w:cstheme="minorHAnsi"/>
          <w:lang w:val="id-ID" w:eastAsia="en-GB"/>
        </w:rPr>
        <w:t xml:space="preserve"> (serial ayat-ayat</w:t>
      </w:r>
      <w:r w:rsidR="005E7F50" w:rsidRPr="00E2316B">
        <w:rPr>
          <w:rFonts w:ascii="Arial Narrow" w:eastAsia="Times New Roman" w:hAnsi="Arial Narrow" w:cstheme="minorHAnsi"/>
          <w:lang w:eastAsia="en-GB"/>
        </w:rPr>
        <w:t xml:space="preserve"> ini</w:t>
      </w:r>
      <w:r w:rsidR="00984418" w:rsidRPr="00E2316B">
        <w:rPr>
          <w:rFonts w:ascii="Arial Narrow" w:eastAsia="Times New Roman" w:hAnsi="Arial Narrow" w:cstheme="minorHAnsi"/>
          <w:lang w:val="id-ID" w:eastAsia="en-GB"/>
        </w:rPr>
        <w:t>)</w:t>
      </w:r>
      <w:r w:rsidR="005E7F50" w:rsidRPr="00E2316B">
        <w:rPr>
          <w:rFonts w:ascii="Arial Narrow" w:eastAsia="Times New Roman" w:hAnsi="Arial Narrow" w:cstheme="minorHAnsi"/>
          <w:lang w:eastAsia="en-GB"/>
        </w:rPr>
        <w:t>, Allah Taala juga memberitahukan bahwa Khilafat tidak akan pernah ada di antara</w:t>
      </w:r>
      <w:r w:rsidR="00984418" w:rsidRPr="00E2316B">
        <w:rPr>
          <w:rFonts w:ascii="Arial Narrow" w:eastAsia="Times New Roman" w:hAnsi="Arial Narrow" w:cstheme="minorHAnsi"/>
          <w:lang w:val="id-ID" w:eastAsia="en-GB"/>
        </w:rPr>
        <w:t xml:space="preserve"> kalangan</w:t>
      </w:r>
      <w:r w:rsidR="005E7F50" w:rsidRPr="00E2316B">
        <w:rPr>
          <w:rFonts w:ascii="Arial Narrow" w:eastAsia="Times New Roman" w:hAnsi="Arial Narrow" w:cstheme="minorHAnsi"/>
          <w:lang w:eastAsia="en-GB"/>
        </w:rPr>
        <w:t xml:space="preserve"> Ans</w:t>
      </w:r>
      <w:r w:rsidR="00984418" w:rsidRPr="00E2316B">
        <w:rPr>
          <w:rFonts w:ascii="Arial Narrow" w:eastAsia="Times New Roman" w:hAnsi="Arial Narrow" w:cstheme="minorHAnsi"/>
          <w:lang w:val="id-ID" w:eastAsia="en-GB"/>
        </w:rPr>
        <w:t>h</w:t>
      </w:r>
      <w:r w:rsidR="005E7F50" w:rsidRPr="00E2316B">
        <w:rPr>
          <w:rFonts w:ascii="Arial Narrow" w:eastAsia="Times New Roman" w:hAnsi="Arial Narrow" w:cstheme="minorHAnsi"/>
          <w:lang w:eastAsia="en-GB"/>
        </w:rPr>
        <w:t>ar, melainkan akan tetap ada di antara</w:t>
      </w:r>
      <w:r w:rsidR="00984418" w:rsidRPr="00E2316B">
        <w:rPr>
          <w:rFonts w:ascii="Arial Narrow" w:eastAsia="Times New Roman" w:hAnsi="Arial Narrow" w:cstheme="minorHAnsi"/>
          <w:lang w:val="id-ID" w:eastAsia="en-GB"/>
        </w:rPr>
        <w:t xml:space="preserve"> kaum</w:t>
      </w:r>
      <w:r w:rsidR="005E7F50" w:rsidRPr="00E2316B">
        <w:rPr>
          <w:rFonts w:ascii="Arial Narrow" w:eastAsia="Times New Roman" w:hAnsi="Arial Narrow" w:cstheme="minorHAnsi"/>
          <w:lang w:eastAsia="en-GB"/>
        </w:rPr>
        <w:t xml:space="preserve"> Muhajirin. Dia juga menyatakan bahwa mereka </w:t>
      </w:r>
      <w:proofErr w:type="gramStart"/>
      <w:r w:rsidR="005E7F50" w:rsidRPr="00E2316B">
        <w:rPr>
          <w:rFonts w:ascii="Arial Narrow" w:eastAsia="Times New Roman" w:hAnsi="Arial Narrow" w:cstheme="minorHAnsi"/>
          <w:lang w:eastAsia="en-GB"/>
        </w:rPr>
        <w:t>akan</w:t>
      </w:r>
      <w:proofErr w:type="gramEnd"/>
      <w:r w:rsidR="005E7F50" w:rsidRPr="00E2316B">
        <w:rPr>
          <w:rFonts w:ascii="Arial Narrow" w:eastAsia="Times New Roman" w:hAnsi="Arial Narrow" w:cstheme="minorHAnsi"/>
          <w:lang w:eastAsia="en-GB"/>
        </w:rPr>
        <w:t xml:space="preserve"> ditentang oleh </w:t>
      </w:r>
      <w:r w:rsidR="00984418" w:rsidRPr="00E2316B">
        <w:rPr>
          <w:rFonts w:ascii="Arial Narrow" w:eastAsia="Times New Roman" w:hAnsi="Arial Narrow" w:cstheme="minorHAnsi"/>
          <w:lang w:val="id-ID" w:eastAsia="en-GB"/>
        </w:rPr>
        <w:t xml:space="preserve">umat </w:t>
      </w:r>
      <w:r w:rsidR="005E7F50" w:rsidRPr="00E2316B">
        <w:rPr>
          <w:rFonts w:ascii="Arial Narrow" w:eastAsia="Times New Roman" w:hAnsi="Arial Narrow" w:cstheme="minorHAnsi"/>
          <w:lang w:eastAsia="en-GB"/>
        </w:rPr>
        <w:t xml:space="preserve">Muslim dan juga orang-orang kafir. Persis seperti inilah penentangan terhadap </w:t>
      </w:r>
      <w:r w:rsidRPr="00E2316B">
        <w:rPr>
          <w:rFonts w:ascii="Arial Narrow" w:eastAsia="Times New Roman" w:hAnsi="Arial Narrow" w:cstheme="minorHAnsi"/>
          <w:lang w:eastAsia="en-GB"/>
        </w:rPr>
        <w:t xml:space="preserve">Hadhrat </w:t>
      </w:r>
      <w:r w:rsidR="003946A9" w:rsidRPr="00E2316B">
        <w:rPr>
          <w:rFonts w:ascii="Arial Narrow" w:eastAsia="Times New Roman" w:hAnsi="Arial Narrow" w:cstheme="minorHAnsi"/>
          <w:lang w:eastAsia="en-GB"/>
        </w:rPr>
        <w:t>Abu Bakr</w:t>
      </w:r>
      <w:r w:rsidR="005E7F50" w:rsidRPr="00E2316B">
        <w:rPr>
          <w:rFonts w:ascii="Arial Narrow" w:eastAsia="Times New Roman" w:hAnsi="Arial Narrow" w:cstheme="minorHAnsi"/>
          <w:lang w:eastAsia="en-GB"/>
        </w:rPr>
        <w:t xml:space="preserve"> (ra) karena beberapa orang tidak mendukung Khilafat. Allah Ta’ala telah memberikan contoh kedua kelompok tersebut sebagai berikut; orang yang menganggap fatamorgana di gurun seperti air sementara yang lainnya adalah mereka yang </w:t>
      </w:r>
      <w:proofErr w:type="gramStart"/>
      <w:r w:rsidR="005E7F50" w:rsidRPr="00E2316B">
        <w:rPr>
          <w:rFonts w:ascii="Arial Narrow" w:eastAsia="Times New Roman" w:hAnsi="Arial Narrow" w:cstheme="minorHAnsi"/>
          <w:lang w:eastAsia="en-GB"/>
        </w:rPr>
        <w:t>akan</w:t>
      </w:r>
      <w:proofErr w:type="gramEnd"/>
      <w:r w:rsidR="005E7F50" w:rsidRPr="00E2316B">
        <w:rPr>
          <w:rFonts w:ascii="Arial Narrow" w:eastAsia="Times New Roman" w:hAnsi="Arial Narrow" w:cstheme="minorHAnsi"/>
          <w:lang w:eastAsia="en-GB"/>
        </w:rPr>
        <w:t xml:space="preserve"> menentang meskipun</w:t>
      </w:r>
      <w:r w:rsidR="003946A9" w:rsidRPr="00E2316B">
        <w:rPr>
          <w:rFonts w:ascii="Arial Narrow" w:eastAsia="Times New Roman" w:hAnsi="Arial Narrow" w:cstheme="minorHAnsi"/>
          <w:lang w:eastAsia="en-GB"/>
        </w:rPr>
        <w:t xml:space="preserve"> berada dalam samudera Syariat.</w:t>
      </w:r>
      <w:r w:rsidR="005E7F50" w:rsidRPr="00E2316B">
        <w:rPr>
          <w:rFonts w:ascii="Arial Narrow" w:eastAsia="Times New Roman" w:hAnsi="Arial Narrow" w:cstheme="minorHAnsi"/>
          <w:lang w:eastAsia="en-GB"/>
        </w:rPr>
        <w:t>"</w:t>
      </w:r>
      <w:r w:rsidR="00BA4CFE" w:rsidRPr="00E2316B">
        <w:rPr>
          <w:rFonts w:ascii="Arial Narrow" w:eastAsia="Times New Roman" w:hAnsi="Arial Narrow" w:cstheme="minorHAnsi"/>
          <w:lang w:val="id-ID" w:eastAsia="en-GB"/>
        </w:rPr>
        <w:t xml:space="preserve"> </w:t>
      </w:r>
    </w:p>
    <w:p w14:paraId="28814D14" w14:textId="6D1970C7" w:rsidR="00E814D7" w:rsidRPr="00E2316B" w:rsidRDefault="00451232" w:rsidP="00E2316B">
      <w:pPr>
        <w:spacing w:line="276" w:lineRule="auto"/>
        <w:ind w:firstLine="432"/>
        <w:jc w:val="both"/>
        <w:rPr>
          <w:rFonts w:ascii="Arial Narrow" w:eastAsia="Times New Roman" w:hAnsi="Arial Narrow" w:cstheme="minorHAnsi"/>
          <w:lang w:val="id-ID" w:eastAsia="en-GB"/>
        </w:rPr>
      </w:pPr>
      <w:r w:rsidRPr="00E2316B">
        <w:rPr>
          <w:rFonts w:ascii="Arial Narrow" w:eastAsia="Times New Roman" w:hAnsi="Arial Narrow" w:cstheme="minorHAnsi"/>
          <w:lang w:eastAsia="en-GB"/>
        </w:rPr>
        <w:t xml:space="preserve">Hadhrat </w:t>
      </w:r>
      <w:r w:rsidR="005E7F50" w:rsidRPr="00E2316B">
        <w:rPr>
          <w:rFonts w:ascii="Arial Narrow" w:eastAsia="Times New Roman" w:hAnsi="Arial Narrow" w:cstheme="minorHAnsi"/>
          <w:lang w:eastAsia="en-GB"/>
        </w:rPr>
        <w:t>Khalifatul Masih I (ra) lebih lanjut menyatakan,</w:t>
      </w:r>
      <w:r w:rsidR="009658A3" w:rsidRPr="00E2316B">
        <w:rPr>
          <w:rFonts w:ascii="Arial Narrow" w:eastAsia="Times New Roman" w:hAnsi="Arial Narrow" w:cstheme="minorHAnsi"/>
          <w:lang w:val="id-ID" w:eastAsia="en-GB"/>
        </w:rPr>
        <w:t xml:space="preserve"> </w:t>
      </w:r>
      <w:r w:rsidR="003946A9" w:rsidRPr="00E2316B">
        <w:rPr>
          <w:rFonts w:ascii="Arial Narrow" w:eastAsia="Times New Roman" w:hAnsi="Arial Narrow" w:cstheme="minorHAnsi"/>
          <w:lang w:val="id-ID" w:eastAsia="en-GB"/>
        </w:rPr>
        <w:t>“</w:t>
      </w:r>
      <w:r w:rsidR="005E7F50" w:rsidRPr="00E2316B">
        <w:rPr>
          <w:rFonts w:ascii="Arial Narrow" w:eastAsia="Times New Roman" w:hAnsi="Arial Narrow" w:cstheme="minorHAnsi"/>
          <w:lang w:eastAsia="en-GB"/>
        </w:rPr>
        <w:t>Hasil akhirnya adalah burung nasar akan memakan daging</w:t>
      </w:r>
      <w:r w:rsidR="005063DD" w:rsidRPr="00E2316B">
        <w:rPr>
          <w:rFonts w:ascii="Arial Narrow" w:eastAsia="Times New Roman" w:hAnsi="Arial Narrow" w:cstheme="minorHAnsi"/>
          <w:lang w:eastAsia="en-GB"/>
        </w:rPr>
        <w:t xml:space="preserve"> mereka</w:t>
      </w:r>
      <w:r w:rsidR="005E7F50" w:rsidRPr="00E2316B">
        <w:rPr>
          <w:rFonts w:ascii="Arial Narrow" w:eastAsia="Times New Roman" w:hAnsi="Arial Narrow" w:cstheme="minorHAnsi"/>
          <w:lang w:eastAsia="en-GB"/>
        </w:rPr>
        <w:t xml:space="preserve">. Di antara Khulafa-e-Rashidin, </w:t>
      </w:r>
      <w:r w:rsidRPr="00E2316B">
        <w:rPr>
          <w:rFonts w:ascii="Arial Narrow" w:eastAsia="Times New Roman" w:hAnsi="Arial Narrow" w:cstheme="minorHAnsi"/>
          <w:lang w:eastAsia="en-GB"/>
        </w:rPr>
        <w:t xml:space="preserve">Hadhrat </w:t>
      </w:r>
      <w:r w:rsidR="003946A9" w:rsidRPr="00E2316B">
        <w:rPr>
          <w:rFonts w:ascii="Arial Narrow" w:eastAsia="Times New Roman" w:hAnsi="Arial Narrow" w:cstheme="minorHAnsi"/>
          <w:lang w:eastAsia="en-GB"/>
        </w:rPr>
        <w:t>Abu Bakr</w:t>
      </w:r>
      <w:r w:rsidR="005E7F50" w:rsidRPr="00E2316B">
        <w:rPr>
          <w:rFonts w:ascii="Arial Narrow" w:eastAsia="Times New Roman" w:hAnsi="Arial Narrow" w:cstheme="minorHAnsi"/>
          <w:lang w:eastAsia="en-GB"/>
        </w:rPr>
        <w:t xml:space="preserve"> (ra) </w:t>
      </w:r>
      <w:r w:rsidR="005063DD" w:rsidRPr="00E2316B">
        <w:rPr>
          <w:rFonts w:ascii="Arial Narrow" w:eastAsia="Times New Roman" w:hAnsi="Arial Narrow" w:cstheme="minorHAnsi"/>
          <w:lang w:eastAsia="en-GB"/>
        </w:rPr>
        <w:t xml:space="preserve">telah </w:t>
      </w:r>
      <w:r w:rsidR="005E7F50" w:rsidRPr="00E2316B">
        <w:rPr>
          <w:rFonts w:ascii="Arial Narrow" w:eastAsia="Times New Roman" w:hAnsi="Arial Narrow" w:cstheme="minorHAnsi"/>
          <w:lang w:eastAsia="en-GB"/>
        </w:rPr>
        <w:t xml:space="preserve">menghadapi kesulitan besar. Sementara tentara di bawah komando </w:t>
      </w:r>
      <w:r w:rsidRPr="00E2316B">
        <w:rPr>
          <w:rFonts w:ascii="Arial Narrow" w:eastAsia="Times New Roman" w:hAnsi="Arial Narrow" w:cstheme="minorHAnsi"/>
          <w:lang w:eastAsia="en-GB"/>
        </w:rPr>
        <w:t xml:space="preserve">Hadhrat </w:t>
      </w:r>
      <w:r w:rsidR="005E7F50" w:rsidRPr="00E2316B">
        <w:rPr>
          <w:rFonts w:ascii="Arial Narrow" w:eastAsia="Times New Roman" w:hAnsi="Arial Narrow" w:cstheme="minorHAnsi"/>
          <w:lang w:eastAsia="en-GB"/>
        </w:rPr>
        <w:t>Usama</w:t>
      </w:r>
      <w:r w:rsidR="003946A9" w:rsidRPr="00E2316B">
        <w:rPr>
          <w:rFonts w:ascii="Arial Narrow" w:eastAsia="Times New Roman" w:hAnsi="Arial Narrow" w:cstheme="minorHAnsi"/>
          <w:lang w:val="id-ID" w:eastAsia="en-GB"/>
        </w:rPr>
        <w:t>h</w:t>
      </w:r>
      <w:r w:rsidR="005E7F50" w:rsidRPr="00E2316B">
        <w:rPr>
          <w:rFonts w:ascii="Arial Narrow" w:eastAsia="Times New Roman" w:hAnsi="Arial Narrow" w:cstheme="minorHAnsi"/>
          <w:lang w:eastAsia="en-GB"/>
        </w:rPr>
        <w:t xml:space="preserve"> (ra) telah dikirim [untuk ekspedisi], pemberontakan dimulai di tanah Arab. Orang-orang di </w:t>
      </w:r>
      <w:r w:rsidR="003946A9" w:rsidRPr="00E2316B">
        <w:rPr>
          <w:rFonts w:ascii="Arial Narrow" w:eastAsia="Times New Roman" w:hAnsi="Arial Narrow" w:cstheme="minorHAnsi"/>
          <w:lang w:eastAsia="en-GB"/>
        </w:rPr>
        <w:t>Makkah</w:t>
      </w:r>
      <w:r w:rsidR="005E7F50" w:rsidRPr="00E2316B">
        <w:rPr>
          <w:rFonts w:ascii="Arial Narrow" w:eastAsia="Times New Roman" w:hAnsi="Arial Narrow" w:cstheme="minorHAnsi"/>
          <w:lang w:eastAsia="en-GB"/>
        </w:rPr>
        <w:t xml:space="preserve"> hampir saja menjadi bagian dari</w:t>
      </w:r>
      <w:r w:rsidR="003946A9" w:rsidRPr="00E2316B">
        <w:rPr>
          <w:rFonts w:ascii="Arial Narrow" w:eastAsia="Times New Roman" w:hAnsi="Arial Narrow" w:cstheme="minorHAnsi"/>
          <w:lang w:val="id-ID" w:eastAsia="en-GB"/>
        </w:rPr>
        <w:t xml:space="preserve"> pemurtadan</w:t>
      </w:r>
      <w:r w:rsidR="005E7F50" w:rsidRPr="00E2316B">
        <w:rPr>
          <w:rFonts w:ascii="Arial Narrow" w:eastAsia="Times New Roman" w:hAnsi="Arial Narrow" w:cstheme="minorHAnsi"/>
          <w:lang w:eastAsia="en-GB"/>
        </w:rPr>
        <w:t xml:space="preserve"> ini, namun orang bijak</w:t>
      </w:r>
      <w:r w:rsidR="003946A9" w:rsidRPr="00E2316B">
        <w:rPr>
          <w:rFonts w:ascii="Arial Narrow" w:eastAsia="Times New Roman" w:hAnsi="Arial Narrow" w:cstheme="minorHAnsi"/>
          <w:lang w:val="id-ID" w:eastAsia="en-GB"/>
        </w:rPr>
        <w:t xml:space="preserve"> dari kalangan mereka</w:t>
      </w:r>
      <w:r w:rsidR="005E7F50" w:rsidRPr="00E2316B">
        <w:rPr>
          <w:rFonts w:ascii="Arial Narrow" w:eastAsia="Times New Roman" w:hAnsi="Arial Narrow" w:cstheme="minorHAnsi"/>
          <w:lang w:eastAsia="en-GB"/>
        </w:rPr>
        <w:t xml:space="preserve"> datang pada waktunya dan mengingatkan mereka bahwa merekalah yang terakhir menerima Islam dan sekarang </w:t>
      </w:r>
      <w:r w:rsidR="003946A9" w:rsidRPr="00E2316B">
        <w:rPr>
          <w:rFonts w:ascii="Arial Narrow" w:eastAsia="Times New Roman" w:hAnsi="Arial Narrow" w:cstheme="minorHAnsi"/>
          <w:lang w:val="id-ID" w:eastAsia="en-GB"/>
        </w:rPr>
        <w:t xml:space="preserve">jika </w:t>
      </w:r>
      <w:r w:rsidR="005E7F50" w:rsidRPr="00E2316B">
        <w:rPr>
          <w:rFonts w:ascii="Arial Narrow" w:eastAsia="Times New Roman" w:hAnsi="Arial Narrow" w:cstheme="minorHAnsi"/>
          <w:lang w:eastAsia="en-GB"/>
        </w:rPr>
        <w:t>mereka</w:t>
      </w:r>
      <w:r w:rsidR="003946A9" w:rsidRPr="00E2316B">
        <w:rPr>
          <w:rFonts w:ascii="Arial Narrow" w:eastAsia="Times New Roman" w:hAnsi="Arial Narrow" w:cstheme="minorHAnsi"/>
          <w:lang w:val="id-ID" w:eastAsia="en-GB"/>
        </w:rPr>
        <w:t xml:space="preserve"> murtad maka</w:t>
      </w:r>
      <w:r w:rsidR="005E7F50" w:rsidRPr="00E2316B">
        <w:rPr>
          <w:rFonts w:ascii="Arial Narrow" w:eastAsia="Times New Roman" w:hAnsi="Arial Narrow" w:cstheme="minorHAnsi"/>
          <w:lang w:eastAsia="en-GB"/>
        </w:rPr>
        <w:t xml:space="preserve"> </w:t>
      </w:r>
      <w:proofErr w:type="gramStart"/>
      <w:r w:rsidR="005E7F50" w:rsidRPr="00E2316B">
        <w:rPr>
          <w:rFonts w:ascii="Arial Narrow" w:eastAsia="Times New Roman" w:hAnsi="Arial Narrow" w:cstheme="minorHAnsi"/>
          <w:lang w:eastAsia="en-GB"/>
        </w:rPr>
        <w:t>akan</w:t>
      </w:r>
      <w:proofErr w:type="gramEnd"/>
      <w:r w:rsidR="005E7F50" w:rsidRPr="00E2316B">
        <w:rPr>
          <w:rFonts w:ascii="Arial Narrow" w:eastAsia="Times New Roman" w:hAnsi="Arial Narrow" w:cstheme="minorHAnsi"/>
          <w:lang w:eastAsia="en-GB"/>
        </w:rPr>
        <w:t xml:space="preserve"> menjadi orang pertama yang meninggalkan Islam. Atas hal ini, mereka menahan diri untuk tidak menjadi bagian dari ini.</w:t>
      </w:r>
      <w:r w:rsidR="003946A9" w:rsidRPr="00E2316B">
        <w:rPr>
          <w:rFonts w:ascii="Arial Narrow" w:eastAsia="Times New Roman" w:hAnsi="Arial Narrow" w:cstheme="minorHAnsi"/>
          <w:lang w:val="id-ID" w:eastAsia="en-GB"/>
        </w:rPr>
        <w:t>”</w:t>
      </w:r>
    </w:p>
    <w:p w14:paraId="3467367A" w14:textId="65E2636A" w:rsidR="00E814D7" w:rsidRPr="00E2316B" w:rsidRDefault="005063DD" w:rsidP="00E2316B">
      <w:pPr>
        <w:spacing w:line="276" w:lineRule="auto"/>
        <w:ind w:firstLine="432"/>
        <w:jc w:val="both"/>
        <w:rPr>
          <w:rFonts w:ascii="Arial Narrow" w:eastAsia="Times New Roman" w:hAnsi="Arial Narrow" w:cstheme="minorHAnsi"/>
          <w:lang w:val="id-ID" w:eastAsia="en-GB"/>
        </w:rPr>
      </w:pPr>
      <w:r w:rsidRPr="00E2316B">
        <w:rPr>
          <w:rFonts w:ascii="Arial Narrow" w:eastAsia="Times New Roman" w:hAnsi="Arial Narrow" w:cstheme="minorHAnsi"/>
          <w:lang w:eastAsia="en-GB"/>
        </w:rPr>
        <w:t>Beliau bersabda</w:t>
      </w:r>
      <w:r w:rsidR="003946A9" w:rsidRPr="00E2316B">
        <w:rPr>
          <w:rFonts w:ascii="Arial Narrow" w:eastAsia="Times New Roman" w:hAnsi="Arial Narrow" w:cstheme="minorHAnsi"/>
          <w:lang w:val="id-ID" w:eastAsia="en-GB"/>
        </w:rPr>
        <w:t>, “</w:t>
      </w:r>
      <w:r w:rsidRPr="00E2316B">
        <w:rPr>
          <w:rFonts w:ascii="Arial Narrow" w:eastAsia="Times New Roman" w:hAnsi="Arial Narrow" w:cstheme="minorHAnsi"/>
          <w:lang w:eastAsia="en-GB"/>
        </w:rPr>
        <w:t>Pada kalimat</w:t>
      </w:r>
      <w:r w:rsidR="00382866" w:rsidRPr="00E2316B">
        <w:rPr>
          <w:rFonts w:ascii="Arial Narrow" w:eastAsia="Times New Roman" w:hAnsi="Arial Narrow" w:cstheme="minorHAnsi"/>
          <w:lang w:val="id-ID" w:eastAsia="en-GB"/>
        </w:rPr>
        <w:t xml:space="preserve"> </w:t>
      </w:r>
      <w:r w:rsidR="00382866" w:rsidRPr="00E2316B">
        <w:rPr>
          <w:rFonts w:ascii="Arial Narrow" w:hAnsi="Arial Narrow" w:cstheme="minorHAnsi"/>
          <w:b/>
          <w:bCs/>
          <w:rtl/>
          <w:lang w:bidi="ar-AE"/>
        </w:rPr>
        <w:t>إِذَا فَرِيقٌ مِنْهُمْ مُعْرِضُونَ</w:t>
      </w:r>
      <w:r w:rsidRPr="00E2316B">
        <w:rPr>
          <w:rFonts w:ascii="Arial Narrow" w:eastAsia="Times New Roman" w:hAnsi="Arial Narrow" w:cstheme="minorHAnsi"/>
          <w:lang w:eastAsia="en-GB"/>
        </w:rPr>
        <w:t xml:space="preserve"> idza fariiqun minhum mu’ridhuun</w:t>
      </w:r>
      <w:r w:rsidR="003946A9" w:rsidRPr="00E2316B">
        <w:rPr>
          <w:rFonts w:ascii="Arial Narrow" w:eastAsia="Times New Roman" w:hAnsi="Arial Narrow" w:cstheme="minorHAnsi"/>
          <w:lang w:val="id-ID" w:eastAsia="en-GB"/>
        </w:rPr>
        <w:t xml:space="preserve"> – ‘jika segolongan dari mereka berbalik punggung’</w:t>
      </w:r>
      <w:r w:rsidRPr="00E2316B">
        <w:rPr>
          <w:rFonts w:ascii="Arial Narrow" w:eastAsia="Times New Roman" w:hAnsi="Arial Narrow" w:cstheme="minorHAnsi"/>
          <w:lang w:eastAsia="en-GB"/>
        </w:rPr>
        <w:t xml:space="preserve">, berkenaan dengan kelompok yang disebutkan </w:t>
      </w:r>
      <w:r w:rsidR="003946A9" w:rsidRPr="00E2316B">
        <w:rPr>
          <w:rFonts w:ascii="Arial Narrow" w:eastAsia="Times New Roman" w:hAnsi="Arial Narrow" w:cstheme="minorHAnsi"/>
          <w:lang w:val="id-ID" w:eastAsia="en-GB"/>
        </w:rPr>
        <w:t xml:space="preserve">ini </w:t>
      </w:r>
      <w:r w:rsidR="003946A9" w:rsidRPr="00E2316B">
        <w:rPr>
          <w:rFonts w:ascii="Arial Narrow" w:eastAsia="Times New Roman" w:hAnsi="Arial Narrow" w:cstheme="minorHAnsi"/>
          <w:lang w:eastAsia="en-GB"/>
        </w:rPr>
        <w:t xml:space="preserve">tidak pernah berhasil </w:t>
      </w:r>
      <w:r w:rsidRPr="00E2316B">
        <w:rPr>
          <w:rFonts w:ascii="Arial Narrow" w:eastAsia="Times New Roman" w:hAnsi="Arial Narrow" w:cstheme="minorHAnsi"/>
          <w:lang w:eastAsia="en-GB"/>
        </w:rPr>
        <w:t xml:space="preserve">pada zaman </w:t>
      </w:r>
      <w:r w:rsidR="00451232" w:rsidRPr="00E2316B">
        <w:rPr>
          <w:rFonts w:ascii="Arial Narrow" w:eastAsia="Times New Roman" w:hAnsi="Arial Narrow" w:cstheme="minorHAnsi"/>
          <w:lang w:eastAsia="en-GB"/>
        </w:rPr>
        <w:t xml:space="preserve">Hadhrat </w:t>
      </w:r>
      <w:r w:rsidR="003946A9" w:rsidRPr="00E2316B">
        <w:rPr>
          <w:rFonts w:ascii="Arial Narrow" w:eastAsia="Times New Roman" w:hAnsi="Arial Narrow" w:cstheme="minorHAnsi"/>
          <w:lang w:eastAsia="en-GB"/>
        </w:rPr>
        <w:t>Abu Bakr</w:t>
      </w:r>
      <w:r w:rsidRPr="00E2316B">
        <w:rPr>
          <w:rFonts w:ascii="Arial Narrow" w:eastAsia="Times New Roman" w:hAnsi="Arial Narrow" w:cstheme="minorHAnsi"/>
          <w:lang w:eastAsia="en-GB"/>
        </w:rPr>
        <w:t xml:space="preserve">, </w:t>
      </w:r>
      <w:r w:rsidR="003946A9" w:rsidRPr="00E2316B">
        <w:rPr>
          <w:rFonts w:ascii="Arial Narrow" w:eastAsia="Times New Roman" w:hAnsi="Arial Narrow" w:cstheme="minorHAnsi"/>
          <w:lang w:val="id-ID" w:eastAsia="en-GB"/>
        </w:rPr>
        <w:t>tidak</w:t>
      </w:r>
      <w:r w:rsidRPr="00E2316B">
        <w:rPr>
          <w:rFonts w:ascii="Arial Narrow" w:eastAsia="Times New Roman" w:hAnsi="Arial Narrow" w:cstheme="minorHAnsi"/>
          <w:lang w:eastAsia="en-GB"/>
        </w:rPr>
        <w:t xml:space="preserve"> juga pada zaman </w:t>
      </w:r>
      <w:r w:rsidR="00451232" w:rsidRPr="00E2316B">
        <w:rPr>
          <w:rFonts w:ascii="Arial Narrow" w:eastAsia="Times New Roman" w:hAnsi="Arial Narrow" w:cstheme="minorHAnsi"/>
          <w:lang w:eastAsia="en-GB"/>
        </w:rPr>
        <w:t xml:space="preserve">Hadhrat </w:t>
      </w:r>
      <w:r w:rsidR="003946A9" w:rsidRPr="00E2316B">
        <w:rPr>
          <w:rFonts w:ascii="Arial Narrow" w:eastAsia="Times New Roman" w:hAnsi="Arial Narrow" w:cstheme="minorHAnsi"/>
          <w:lang w:eastAsia="en-GB"/>
        </w:rPr>
        <w:t>Umar dan tidak</w:t>
      </w:r>
      <w:r w:rsidRPr="00E2316B">
        <w:rPr>
          <w:rFonts w:ascii="Arial Narrow" w:eastAsia="Times New Roman" w:hAnsi="Arial Narrow" w:cstheme="minorHAnsi"/>
          <w:lang w:eastAsia="en-GB"/>
        </w:rPr>
        <w:t xml:space="preserve"> juga pada za</w:t>
      </w:r>
      <w:r w:rsidR="00E814D7" w:rsidRPr="00E2316B">
        <w:rPr>
          <w:rFonts w:ascii="Arial Narrow" w:eastAsia="Times New Roman" w:hAnsi="Arial Narrow" w:cstheme="minorHAnsi"/>
          <w:lang w:eastAsia="en-GB"/>
        </w:rPr>
        <w:t xml:space="preserve">man </w:t>
      </w:r>
      <w:r w:rsidR="00451232" w:rsidRPr="00E2316B">
        <w:rPr>
          <w:rFonts w:ascii="Arial Narrow" w:eastAsia="Times New Roman" w:hAnsi="Arial Narrow" w:cstheme="minorHAnsi"/>
          <w:lang w:eastAsia="en-GB"/>
        </w:rPr>
        <w:t xml:space="preserve">Hadhrat </w:t>
      </w:r>
      <w:r w:rsidR="00A96974" w:rsidRPr="00E2316B">
        <w:rPr>
          <w:rFonts w:ascii="Arial Narrow" w:eastAsia="Times New Roman" w:hAnsi="Arial Narrow" w:cstheme="minorHAnsi"/>
          <w:lang w:eastAsia="en-GB"/>
        </w:rPr>
        <w:t>‘Utsman</w:t>
      </w:r>
      <w:r w:rsidR="00E814D7" w:rsidRPr="00E2316B">
        <w:rPr>
          <w:rFonts w:ascii="Arial Narrow" w:eastAsia="Times New Roman" w:hAnsi="Arial Narrow" w:cstheme="minorHAnsi"/>
          <w:lang w:eastAsia="en-GB"/>
        </w:rPr>
        <w:t xml:space="preserve"> dan </w:t>
      </w:r>
      <w:r w:rsidR="00451232" w:rsidRPr="00E2316B">
        <w:rPr>
          <w:rFonts w:ascii="Arial Narrow" w:eastAsia="Times New Roman" w:hAnsi="Arial Narrow" w:cstheme="minorHAnsi"/>
          <w:lang w:eastAsia="en-GB"/>
        </w:rPr>
        <w:t xml:space="preserve">Hadhrat </w:t>
      </w:r>
      <w:r w:rsidR="00E814D7" w:rsidRPr="00E2316B">
        <w:rPr>
          <w:rFonts w:ascii="Arial Narrow" w:eastAsia="Times New Roman" w:hAnsi="Arial Narrow" w:cstheme="minorHAnsi"/>
          <w:lang w:eastAsia="en-GB"/>
        </w:rPr>
        <w:t xml:space="preserve">Ali. </w:t>
      </w:r>
      <w:proofErr w:type="gramStart"/>
      <w:r w:rsidRPr="00E2316B">
        <w:rPr>
          <w:rFonts w:ascii="Arial Narrow" w:eastAsia="Times New Roman" w:hAnsi="Arial Narrow" w:cstheme="minorHAnsi"/>
          <w:lang w:eastAsia="en-GB"/>
        </w:rPr>
        <w:t>alhasil</w:t>
      </w:r>
      <w:proofErr w:type="gramEnd"/>
      <w:r w:rsidRPr="00E2316B">
        <w:rPr>
          <w:rFonts w:ascii="Arial Narrow" w:eastAsia="Times New Roman" w:hAnsi="Arial Narrow" w:cstheme="minorHAnsi"/>
          <w:lang w:eastAsia="en-GB"/>
        </w:rPr>
        <w:t>, kelompok tersebut. Namun</w:t>
      </w:r>
      <w:r w:rsidR="003946A9" w:rsidRPr="00E2316B">
        <w:rPr>
          <w:rFonts w:ascii="Arial Narrow" w:eastAsia="Times New Roman" w:hAnsi="Arial Narrow" w:cstheme="minorHAnsi"/>
          <w:lang w:val="id-ID" w:eastAsia="en-GB"/>
        </w:rPr>
        <w:t>,</w:t>
      </w:r>
      <w:r w:rsidRPr="00E2316B">
        <w:rPr>
          <w:rFonts w:ascii="Arial Narrow" w:eastAsia="Times New Roman" w:hAnsi="Arial Narrow" w:cstheme="minorHAnsi"/>
          <w:lang w:eastAsia="en-GB"/>
        </w:rPr>
        <w:t xml:space="preserve"> kelompok kedua adalah kelompok yang</w:t>
      </w:r>
      <w:r w:rsidR="003946A9" w:rsidRPr="00E2316B">
        <w:rPr>
          <w:rFonts w:ascii="Arial Narrow" w:eastAsia="Times New Roman" w:hAnsi="Arial Narrow" w:cstheme="minorHAnsi"/>
          <w:lang w:val="id-ID" w:eastAsia="en-GB"/>
        </w:rPr>
        <w:t xml:space="preserve"> </w:t>
      </w:r>
      <w:r w:rsidR="003946A9" w:rsidRPr="00E2316B">
        <w:rPr>
          <w:rFonts w:ascii="Arial Narrow" w:eastAsia="Times New Roman" w:hAnsi="Arial Narrow" w:cstheme="minorHAnsi"/>
          <w:lang w:eastAsia="en-GB"/>
        </w:rPr>
        <w:t>selalu berhasil</w:t>
      </w:r>
      <w:r w:rsidR="003946A9" w:rsidRPr="00E2316B">
        <w:rPr>
          <w:rFonts w:ascii="Arial Narrow" w:eastAsia="Times New Roman" w:hAnsi="Arial Narrow" w:cstheme="minorHAnsi"/>
          <w:lang w:val="id-ID" w:eastAsia="en-GB"/>
        </w:rPr>
        <w:t xml:space="preserve"> dan ditolong yaitu yang mengatakan</w:t>
      </w:r>
      <w:r w:rsidR="00984418" w:rsidRPr="00E2316B">
        <w:rPr>
          <w:rFonts w:ascii="Arial Narrow" w:eastAsia="Times New Roman" w:hAnsi="Arial Narrow" w:cstheme="minorHAnsi"/>
          <w:lang w:val="id-ID" w:eastAsia="en-GB"/>
        </w:rPr>
        <w:t xml:space="preserve"> </w:t>
      </w:r>
      <w:r w:rsidR="00984418" w:rsidRPr="00E2316B">
        <w:rPr>
          <w:rFonts w:ascii="Arial Narrow" w:hAnsi="Arial Narrow" w:cstheme="minorHAnsi"/>
          <w:b/>
          <w:bCs/>
          <w:rtl/>
          <w:lang w:bidi="ar-AE"/>
        </w:rPr>
        <w:t>سَمِعْنَا وَأَطَعْنَا</w:t>
      </w:r>
      <w:r w:rsidRPr="00E2316B">
        <w:rPr>
          <w:rFonts w:ascii="Arial Narrow" w:eastAsia="Times New Roman" w:hAnsi="Arial Narrow" w:cstheme="minorHAnsi"/>
          <w:lang w:eastAsia="en-GB"/>
        </w:rPr>
        <w:t xml:space="preserve"> sami’na </w:t>
      </w:r>
      <w:proofErr w:type="gramStart"/>
      <w:r w:rsidRPr="00E2316B">
        <w:rPr>
          <w:rFonts w:ascii="Arial Narrow" w:eastAsia="Times New Roman" w:hAnsi="Arial Narrow" w:cstheme="minorHAnsi"/>
          <w:lang w:eastAsia="en-GB"/>
        </w:rPr>
        <w:t>wa</w:t>
      </w:r>
      <w:proofErr w:type="gramEnd"/>
      <w:r w:rsidRPr="00E2316B">
        <w:rPr>
          <w:rFonts w:ascii="Arial Narrow" w:eastAsia="Times New Roman" w:hAnsi="Arial Narrow" w:cstheme="minorHAnsi"/>
          <w:lang w:eastAsia="en-GB"/>
        </w:rPr>
        <w:t xml:space="preserve"> atha’na (men</w:t>
      </w:r>
      <w:r w:rsidR="003946A9" w:rsidRPr="00E2316B">
        <w:rPr>
          <w:rFonts w:ascii="Arial Narrow" w:eastAsia="Times New Roman" w:hAnsi="Arial Narrow" w:cstheme="minorHAnsi"/>
          <w:lang w:eastAsia="en-GB"/>
        </w:rPr>
        <w:t>dengar dan taat)</w:t>
      </w:r>
      <w:r w:rsidRPr="00E2316B">
        <w:rPr>
          <w:rFonts w:ascii="Arial Narrow" w:eastAsia="Times New Roman" w:hAnsi="Arial Narrow" w:cstheme="minorHAnsi"/>
          <w:lang w:eastAsia="en-GB"/>
        </w:rPr>
        <w:t>. Sebagaimana dalam Al Quran difirmankan</w:t>
      </w:r>
      <w:r w:rsidR="00984418" w:rsidRPr="00E2316B">
        <w:rPr>
          <w:rFonts w:ascii="Arial Narrow" w:eastAsia="Times New Roman" w:hAnsi="Arial Narrow" w:cstheme="minorHAnsi"/>
          <w:lang w:val="id-ID" w:eastAsia="en-GB"/>
        </w:rPr>
        <w:t xml:space="preserve">, </w:t>
      </w:r>
      <w:r w:rsidR="00984418" w:rsidRPr="00E2316B">
        <w:rPr>
          <w:rFonts w:ascii="Arial Narrow" w:hAnsi="Arial Narrow" w:cstheme="minorHAnsi"/>
          <w:b/>
          <w:bCs/>
          <w:rtl/>
          <w:lang w:bidi="ar-AE"/>
        </w:rPr>
        <w:t>وَأُولَئِكَ هُمُ الْمُفْلِحُونَ</w:t>
      </w:r>
      <w:r w:rsidR="00984418" w:rsidRPr="00E2316B">
        <w:rPr>
          <w:rFonts w:ascii="Arial Narrow" w:eastAsia="Times New Roman" w:hAnsi="Arial Narrow" w:cstheme="minorHAnsi"/>
          <w:lang w:eastAsia="en-GB"/>
        </w:rPr>
        <w:t xml:space="preserve"> Ulaaika humul muflihuun.</w:t>
      </w:r>
      <w:r w:rsidR="00984418" w:rsidRPr="00E2316B">
        <w:rPr>
          <w:rFonts w:ascii="Arial Narrow" w:eastAsia="Times New Roman" w:hAnsi="Arial Narrow" w:cstheme="minorHAnsi"/>
          <w:lang w:val="id-ID" w:eastAsia="en-GB"/>
        </w:rPr>
        <w:t>”</w:t>
      </w:r>
      <w:r w:rsidR="00984418" w:rsidRPr="00E2316B">
        <w:rPr>
          <w:rStyle w:val="FootnoteReference"/>
          <w:rFonts w:ascii="Arial Narrow" w:eastAsia="Times New Roman" w:hAnsi="Arial Narrow" w:cstheme="minorHAnsi"/>
          <w:lang w:val="id-ID" w:eastAsia="en-GB"/>
        </w:rPr>
        <w:footnoteReference w:id="19"/>
      </w:r>
    </w:p>
    <w:p w14:paraId="7FD0AB4A" w14:textId="29DC167D" w:rsidR="00F16994" w:rsidRPr="00E2316B" w:rsidRDefault="00F16994" w:rsidP="00E2316B">
      <w:pPr>
        <w:spacing w:line="276" w:lineRule="auto"/>
        <w:ind w:firstLine="432"/>
        <w:jc w:val="both"/>
        <w:rPr>
          <w:rFonts w:ascii="Arial Narrow" w:hAnsi="Arial Narrow" w:cstheme="minorHAnsi"/>
          <w:color w:val="FF0000"/>
        </w:rPr>
      </w:pPr>
      <w:r w:rsidRPr="00E2316B">
        <w:rPr>
          <w:rFonts w:ascii="Arial Narrow" w:hAnsi="Arial Narrow" w:cstheme="minorHAnsi"/>
        </w:rPr>
        <w:t>Hadhrat Masih Mau’ud (as) bersabda:</w:t>
      </w:r>
      <w:r w:rsidRPr="00E2316B">
        <w:rPr>
          <w:rFonts w:ascii="Arial Narrow" w:hAnsi="Arial Narrow" w:cstheme="minorHAnsi"/>
          <w:lang w:val="en-US"/>
        </w:rPr>
        <w:t xml:space="preserve"> “Sesungguhnya saya </w:t>
      </w:r>
      <w:r w:rsidRPr="00E2316B">
        <w:rPr>
          <w:rFonts w:ascii="Arial Narrow" w:hAnsi="Arial Narrow" w:cstheme="minorHAnsi"/>
        </w:rPr>
        <w:t>me</w:t>
      </w:r>
      <w:r w:rsidRPr="00E2316B">
        <w:rPr>
          <w:rFonts w:ascii="Arial Narrow" w:hAnsi="Arial Narrow" w:cstheme="minorHAnsi"/>
          <w:lang w:val="en-US"/>
        </w:rPr>
        <w:t>ngetahui</w:t>
      </w:r>
      <w:r w:rsidRPr="00E2316B">
        <w:rPr>
          <w:rFonts w:ascii="Arial Narrow" w:hAnsi="Arial Narrow" w:cstheme="minorHAnsi"/>
        </w:rPr>
        <w:t xml:space="preserve"> bahwa t</w:t>
      </w:r>
      <w:r w:rsidRPr="00E2316B">
        <w:rPr>
          <w:rFonts w:ascii="Arial Narrow" w:hAnsi="Arial Narrow" w:cstheme="minorHAnsi"/>
          <w:lang w:val="en-US"/>
        </w:rPr>
        <w:t>id</w:t>
      </w:r>
      <w:r w:rsidRPr="00E2316B">
        <w:rPr>
          <w:rFonts w:ascii="Arial Narrow" w:hAnsi="Arial Narrow" w:cstheme="minorHAnsi"/>
        </w:rPr>
        <w:t xml:space="preserve">ak </w:t>
      </w:r>
      <w:proofErr w:type="gramStart"/>
      <w:r w:rsidRPr="00E2316B">
        <w:rPr>
          <w:rFonts w:ascii="Arial Narrow" w:hAnsi="Arial Narrow" w:cstheme="minorHAnsi"/>
        </w:rPr>
        <w:t>akan</w:t>
      </w:r>
      <w:proofErr w:type="gramEnd"/>
      <w:r w:rsidRPr="00E2316B">
        <w:rPr>
          <w:rFonts w:ascii="Arial Narrow" w:hAnsi="Arial Narrow" w:cstheme="minorHAnsi"/>
        </w:rPr>
        <w:t xml:space="preserve"> ada orang yang dapat</w:t>
      </w:r>
      <w:r w:rsidRPr="00E2316B">
        <w:rPr>
          <w:rFonts w:ascii="Arial Narrow" w:hAnsi="Arial Narrow" w:cstheme="minorHAnsi"/>
          <w:lang w:val="id-ID"/>
        </w:rPr>
        <w:t xml:space="preserve"> benar-benar</w:t>
      </w:r>
      <w:r w:rsidRPr="00E2316B">
        <w:rPr>
          <w:rFonts w:ascii="Arial Narrow" w:hAnsi="Arial Narrow" w:cstheme="minorHAnsi"/>
        </w:rPr>
        <w:t xml:space="preserve"> menjadi Mu</w:t>
      </w:r>
      <w:r w:rsidRPr="00E2316B">
        <w:rPr>
          <w:rFonts w:ascii="Arial Narrow" w:hAnsi="Arial Narrow" w:cstheme="minorHAnsi"/>
          <w:lang w:val="en-US"/>
        </w:rPr>
        <w:t>k</w:t>
      </w:r>
      <w:r w:rsidRPr="00E2316B">
        <w:rPr>
          <w:rFonts w:ascii="Arial Narrow" w:hAnsi="Arial Narrow" w:cstheme="minorHAnsi"/>
        </w:rPr>
        <w:t>min</w:t>
      </w:r>
      <w:r w:rsidRPr="00E2316B">
        <w:rPr>
          <w:rFonts w:ascii="Arial Narrow" w:hAnsi="Arial Narrow" w:cstheme="minorHAnsi"/>
          <w:lang w:val="en-US"/>
        </w:rPr>
        <w:t xml:space="preserve"> (orang beriman) </w:t>
      </w:r>
      <w:r w:rsidRPr="00E2316B">
        <w:rPr>
          <w:rFonts w:ascii="Arial Narrow" w:hAnsi="Arial Narrow" w:cstheme="minorHAnsi"/>
        </w:rPr>
        <w:t xml:space="preserve">atau Muslim </w:t>
      </w:r>
      <w:r w:rsidRPr="00E2316B">
        <w:rPr>
          <w:rFonts w:ascii="Arial Narrow" w:hAnsi="Arial Narrow" w:cstheme="minorHAnsi"/>
          <w:lang w:val="en-US"/>
        </w:rPr>
        <w:t xml:space="preserve">(orang Islam) </w:t>
      </w:r>
      <w:r w:rsidRPr="00E2316B">
        <w:rPr>
          <w:rFonts w:ascii="Arial Narrow" w:hAnsi="Arial Narrow" w:cstheme="minorHAnsi"/>
        </w:rPr>
        <w:t>sebelum</w:t>
      </w:r>
      <w:r w:rsidRPr="00E2316B">
        <w:rPr>
          <w:rFonts w:ascii="Arial Narrow" w:hAnsi="Arial Narrow" w:cstheme="minorHAnsi"/>
          <w:lang w:val="en-US"/>
        </w:rPr>
        <w:t xml:space="preserve"> </w:t>
      </w:r>
      <w:r w:rsidRPr="00E2316B">
        <w:rPr>
          <w:rFonts w:ascii="Arial Narrow" w:hAnsi="Arial Narrow" w:cstheme="minorHAnsi"/>
        </w:rPr>
        <w:t xml:space="preserve">menyerap </w:t>
      </w:r>
      <w:r w:rsidRPr="00E2316B">
        <w:rPr>
          <w:rFonts w:ascii="Arial Narrow" w:hAnsi="Arial Narrow" w:cstheme="minorHAnsi"/>
          <w:lang w:val="en-US"/>
        </w:rPr>
        <w:t xml:space="preserve">semua corak </w:t>
      </w:r>
      <w:r w:rsidRPr="00E2316B">
        <w:rPr>
          <w:rFonts w:ascii="Arial Narrow" w:hAnsi="Arial Narrow" w:cstheme="minorHAnsi"/>
        </w:rPr>
        <w:t>sifat</w:t>
      </w:r>
      <w:r w:rsidRPr="00E2316B">
        <w:rPr>
          <w:rFonts w:ascii="Arial Narrow" w:hAnsi="Arial Narrow" w:cstheme="minorHAnsi"/>
          <w:lang w:val="en-US"/>
        </w:rPr>
        <w:t xml:space="preserve"> </w:t>
      </w:r>
      <w:r w:rsidRPr="00E2316B">
        <w:rPr>
          <w:rFonts w:ascii="Arial Narrow" w:hAnsi="Arial Narrow" w:cstheme="minorHAnsi"/>
        </w:rPr>
        <w:t>Hadhrat Abu Bakr, Hadhrat Umar, Hadhrat Usman, dan</w:t>
      </w:r>
      <w:r w:rsidRPr="00E2316B">
        <w:rPr>
          <w:rFonts w:ascii="Arial Narrow" w:hAnsi="Arial Narrow" w:cstheme="minorHAnsi"/>
          <w:lang w:val="en-US"/>
        </w:rPr>
        <w:t xml:space="preserve"> </w:t>
      </w:r>
      <w:r w:rsidRPr="00E2316B">
        <w:rPr>
          <w:rFonts w:ascii="Arial Narrow" w:hAnsi="Arial Narrow" w:cstheme="minorHAnsi"/>
        </w:rPr>
        <w:t xml:space="preserve">Hadhrat Ali </w:t>
      </w:r>
      <w:r w:rsidRPr="00E2316B">
        <w:rPr>
          <w:rFonts w:ascii="Arial Narrow" w:hAnsi="Arial Narrow" w:cstheme="minorHAnsi"/>
          <w:i/>
          <w:lang w:val="en-US"/>
        </w:rPr>
        <w:t>ridhwanullahi ‘alaihim ajma’iin</w:t>
      </w:r>
      <w:r w:rsidRPr="00E2316B">
        <w:rPr>
          <w:rFonts w:ascii="Arial Narrow" w:hAnsi="Arial Narrow" w:cstheme="minorHAnsi"/>
          <w:lang w:val="en-US"/>
        </w:rPr>
        <w:t xml:space="preserve">. </w:t>
      </w:r>
      <w:r w:rsidRPr="00E2316B">
        <w:rPr>
          <w:rFonts w:ascii="Arial Narrow" w:hAnsi="Arial Narrow" w:cstheme="minorHAnsi"/>
        </w:rPr>
        <w:t>M</w:t>
      </w:r>
      <w:r w:rsidRPr="00E2316B">
        <w:rPr>
          <w:rFonts w:ascii="Arial Narrow" w:hAnsi="Arial Narrow" w:cstheme="minorHAnsi"/>
          <w:lang w:val="en-US"/>
        </w:rPr>
        <w:t xml:space="preserve">ereka </w:t>
      </w:r>
      <w:r w:rsidRPr="00E2316B">
        <w:rPr>
          <w:rFonts w:ascii="Arial Narrow" w:hAnsi="Arial Narrow" w:cstheme="minorHAnsi"/>
        </w:rPr>
        <w:t>tidak cinta duniawi</w:t>
      </w:r>
      <w:r w:rsidRPr="00E2316B">
        <w:rPr>
          <w:rFonts w:ascii="Arial Narrow" w:hAnsi="Arial Narrow" w:cstheme="minorHAnsi"/>
          <w:lang w:val="en-US"/>
        </w:rPr>
        <w:t xml:space="preserve"> m</w:t>
      </w:r>
      <w:r w:rsidRPr="00E2316B">
        <w:rPr>
          <w:rFonts w:ascii="Arial Narrow" w:hAnsi="Arial Narrow" w:cstheme="minorHAnsi"/>
        </w:rPr>
        <w:t>elainkan</w:t>
      </w:r>
      <w:r w:rsidRPr="00E2316B">
        <w:rPr>
          <w:rFonts w:ascii="Arial Narrow" w:hAnsi="Arial Narrow" w:cstheme="minorHAnsi"/>
          <w:lang w:val="en-US"/>
        </w:rPr>
        <w:t xml:space="preserve"> </w:t>
      </w:r>
      <w:r w:rsidRPr="00E2316B">
        <w:rPr>
          <w:rFonts w:ascii="Arial Narrow" w:hAnsi="Arial Narrow" w:cstheme="minorHAnsi"/>
        </w:rPr>
        <w:t xml:space="preserve">mewaqafkan kehidupan </w:t>
      </w:r>
      <w:r w:rsidRPr="00E2316B">
        <w:rPr>
          <w:rFonts w:ascii="Arial Narrow" w:hAnsi="Arial Narrow" w:cstheme="minorHAnsi"/>
          <w:lang w:val="en-US"/>
        </w:rPr>
        <w:t>mereka</w:t>
      </w:r>
      <w:r w:rsidRPr="00E2316B">
        <w:rPr>
          <w:rFonts w:ascii="Arial Narrow" w:hAnsi="Arial Narrow" w:cstheme="minorHAnsi"/>
        </w:rPr>
        <w:t xml:space="preserve"> d</w:t>
      </w:r>
      <w:r w:rsidRPr="00E2316B">
        <w:rPr>
          <w:rFonts w:ascii="Arial Narrow" w:hAnsi="Arial Narrow" w:cstheme="minorHAnsi"/>
          <w:lang w:val="en-US"/>
        </w:rPr>
        <w:t>i jalan</w:t>
      </w:r>
      <w:r w:rsidRPr="00E2316B">
        <w:rPr>
          <w:rFonts w:ascii="Arial Narrow" w:hAnsi="Arial Narrow" w:cstheme="minorHAnsi"/>
        </w:rPr>
        <w:t xml:space="preserve"> </w:t>
      </w:r>
      <w:r w:rsidRPr="00E2316B">
        <w:rPr>
          <w:rFonts w:ascii="Arial Narrow" w:hAnsi="Arial Narrow" w:cstheme="minorHAnsi"/>
          <w:lang w:val="en-US"/>
        </w:rPr>
        <w:t xml:space="preserve">Allah </w:t>
      </w:r>
      <w:r w:rsidRPr="00E2316B">
        <w:rPr>
          <w:rFonts w:ascii="Arial Narrow" w:hAnsi="Arial Narrow" w:cstheme="minorHAnsi"/>
        </w:rPr>
        <w:t>semata.</w:t>
      </w:r>
      <w:r w:rsidRPr="00E2316B">
        <w:rPr>
          <w:rFonts w:ascii="Arial Narrow" w:hAnsi="Arial Narrow" w:cstheme="minorHAnsi"/>
          <w:lang w:val="en-US"/>
        </w:rPr>
        <w:t>”</w:t>
      </w:r>
      <w:r w:rsidRPr="00E2316B">
        <w:rPr>
          <w:rStyle w:val="FootnoteReference"/>
          <w:rFonts w:ascii="Arial Narrow" w:hAnsi="Arial Narrow" w:cstheme="minorHAnsi"/>
          <w:lang w:val="en-US"/>
        </w:rPr>
        <w:footnoteReference w:id="20"/>
      </w:r>
    </w:p>
    <w:p w14:paraId="23353154" w14:textId="4AB237A9" w:rsidR="00F16994" w:rsidRPr="00E2316B" w:rsidRDefault="00F16994" w:rsidP="00E2316B">
      <w:pPr>
        <w:spacing w:line="276" w:lineRule="auto"/>
        <w:ind w:firstLine="432"/>
        <w:jc w:val="both"/>
        <w:rPr>
          <w:rFonts w:ascii="Arial Narrow" w:hAnsi="Arial Narrow" w:cstheme="minorHAnsi"/>
          <w:color w:val="FF0000"/>
        </w:rPr>
      </w:pPr>
      <w:r w:rsidRPr="00E2316B">
        <w:rPr>
          <w:rFonts w:ascii="Arial Narrow" w:hAnsi="Arial Narrow" w:cstheme="minorHAnsi"/>
        </w:rPr>
        <w:t xml:space="preserve">Hadhrat Masih Mau’ud (as) bersabda: </w:t>
      </w:r>
      <w:r w:rsidRPr="00E2316B">
        <w:rPr>
          <w:rFonts w:ascii="Arial Narrow" w:hAnsi="Arial Narrow" w:cstheme="minorHAnsi"/>
          <w:lang w:val="en-US"/>
        </w:rPr>
        <w:t>“Akidah ini adalah s</w:t>
      </w:r>
      <w:r w:rsidRPr="00E2316B">
        <w:rPr>
          <w:rFonts w:ascii="Arial Narrow" w:hAnsi="Arial Narrow" w:cstheme="minorHAnsi"/>
        </w:rPr>
        <w:t>angat penting</w:t>
      </w:r>
      <w:r w:rsidRPr="00E2316B">
        <w:rPr>
          <w:rFonts w:ascii="Arial Narrow" w:hAnsi="Arial Narrow" w:cstheme="minorHAnsi"/>
          <w:lang w:val="en-US"/>
        </w:rPr>
        <w:t xml:space="preserve"> </w:t>
      </w:r>
      <w:r w:rsidRPr="00E2316B">
        <w:rPr>
          <w:rFonts w:ascii="Arial Narrow" w:hAnsi="Arial Narrow" w:cstheme="minorHAnsi"/>
        </w:rPr>
        <w:t xml:space="preserve">bahwa Hadhrat </w:t>
      </w:r>
      <w:r w:rsidRPr="00E2316B">
        <w:rPr>
          <w:rFonts w:ascii="Arial Narrow" w:hAnsi="Arial Narrow" w:cstheme="minorHAnsi"/>
          <w:lang w:val="en-US"/>
        </w:rPr>
        <w:t>Shiddiiq Akbar [</w:t>
      </w:r>
      <w:r w:rsidRPr="00E2316B">
        <w:rPr>
          <w:rFonts w:ascii="Arial Narrow" w:hAnsi="Arial Narrow" w:cstheme="minorHAnsi"/>
        </w:rPr>
        <w:t>Abu Bakr</w:t>
      </w:r>
      <w:r w:rsidRPr="00E2316B">
        <w:rPr>
          <w:rFonts w:ascii="Arial Narrow" w:hAnsi="Arial Narrow" w:cstheme="minorHAnsi"/>
          <w:lang w:val="en-US"/>
        </w:rPr>
        <w:t>]</w:t>
      </w:r>
      <w:r w:rsidRPr="00E2316B">
        <w:rPr>
          <w:rFonts w:ascii="Arial Narrow" w:hAnsi="Arial Narrow" w:cstheme="minorHAnsi"/>
        </w:rPr>
        <w:t xml:space="preserve"> </w:t>
      </w:r>
      <w:r w:rsidRPr="00E2316B">
        <w:rPr>
          <w:rFonts w:ascii="Arial Narrow" w:hAnsi="Arial Narrow" w:cstheme="minorHAnsi"/>
          <w:i/>
        </w:rPr>
        <w:t>radhiyallahu ta’ala ‘anhu</w:t>
      </w:r>
      <w:r w:rsidRPr="00E2316B">
        <w:rPr>
          <w:rFonts w:ascii="Arial Narrow" w:hAnsi="Arial Narrow" w:cstheme="minorHAnsi"/>
        </w:rPr>
        <w:t>, Hadhrat</w:t>
      </w:r>
      <w:r w:rsidRPr="00E2316B">
        <w:rPr>
          <w:rFonts w:ascii="Arial Narrow" w:hAnsi="Arial Narrow" w:cstheme="minorHAnsi"/>
          <w:lang w:val="en-US"/>
        </w:rPr>
        <w:t xml:space="preserve"> Faruqi</w:t>
      </w:r>
      <w:r w:rsidRPr="00E2316B">
        <w:rPr>
          <w:rFonts w:ascii="Arial Narrow" w:hAnsi="Arial Narrow" w:cstheme="minorHAnsi"/>
        </w:rPr>
        <w:t xml:space="preserve"> Umar </w:t>
      </w:r>
      <w:r w:rsidRPr="00E2316B">
        <w:rPr>
          <w:rFonts w:ascii="Arial Narrow" w:hAnsi="Arial Narrow" w:cstheme="minorHAnsi"/>
          <w:i/>
        </w:rPr>
        <w:t>radhiyallahu ta’ala ‘anhu</w:t>
      </w:r>
      <w:r w:rsidRPr="00E2316B">
        <w:rPr>
          <w:rFonts w:ascii="Arial Narrow" w:hAnsi="Arial Narrow" w:cstheme="minorHAnsi"/>
        </w:rPr>
        <w:t xml:space="preserve">, Hadhrat </w:t>
      </w:r>
      <w:r w:rsidRPr="00E2316B">
        <w:rPr>
          <w:rFonts w:ascii="Arial Narrow" w:hAnsi="Arial Narrow" w:cstheme="minorHAnsi"/>
          <w:lang w:val="en-US"/>
        </w:rPr>
        <w:t>Dzun Nuurain [</w:t>
      </w:r>
      <w:r w:rsidRPr="00E2316B">
        <w:rPr>
          <w:rFonts w:ascii="Arial Narrow" w:hAnsi="Arial Narrow" w:cstheme="minorHAnsi"/>
        </w:rPr>
        <w:t>‘Utsman</w:t>
      </w:r>
      <w:r w:rsidRPr="00E2316B">
        <w:rPr>
          <w:rFonts w:ascii="Arial Narrow" w:hAnsi="Arial Narrow" w:cstheme="minorHAnsi"/>
          <w:lang w:val="en-US"/>
        </w:rPr>
        <w:t>]</w:t>
      </w:r>
      <w:r w:rsidRPr="00E2316B">
        <w:rPr>
          <w:rFonts w:ascii="Arial Narrow" w:hAnsi="Arial Narrow" w:cstheme="minorHAnsi"/>
        </w:rPr>
        <w:t xml:space="preserve"> </w:t>
      </w:r>
      <w:r w:rsidRPr="00E2316B">
        <w:rPr>
          <w:rFonts w:ascii="Arial Narrow" w:hAnsi="Arial Narrow" w:cstheme="minorHAnsi"/>
          <w:i/>
        </w:rPr>
        <w:t>radhiyallahu ta’ala ‘anhu</w:t>
      </w:r>
      <w:r w:rsidRPr="00E2316B">
        <w:rPr>
          <w:rFonts w:ascii="Arial Narrow" w:hAnsi="Arial Narrow" w:cstheme="minorHAnsi"/>
        </w:rPr>
        <w:t xml:space="preserve"> dan Hadhrat Ali al-</w:t>
      </w:r>
      <w:r w:rsidRPr="00E2316B">
        <w:rPr>
          <w:rFonts w:ascii="Arial Narrow" w:hAnsi="Arial Narrow" w:cstheme="minorHAnsi"/>
          <w:lang w:val="en-US"/>
        </w:rPr>
        <w:t xml:space="preserve">Murtadha </w:t>
      </w:r>
      <w:r w:rsidRPr="00E2316B">
        <w:rPr>
          <w:rFonts w:ascii="Arial Narrow" w:hAnsi="Arial Narrow" w:cstheme="minorHAnsi"/>
          <w:i/>
        </w:rPr>
        <w:t>radhiyallahu ta’ala ‘anhu</w:t>
      </w:r>
      <w:r w:rsidRPr="00E2316B">
        <w:rPr>
          <w:rFonts w:ascii="Arial Narrow" w:hAnsi="Arial Narrow" w:cstheme="minorHAnsi"/>
        </w:rPr>
        <w:t>,</w:t>
      </w:r>
      <w:r w:rsidRPr="00E2316B">
        <w:rPr>
          <w:rFonts w:ascii="Arial Narrow" w:hAnsi="Arial Narrow" w:cstheme="minorHAnsi"/>
          <w:lang w:val="en-US"/>
        </w:rPr>
        <w:t xml:space="preserve"> semuanya secara fakta dan peristiwa adalah </w:t>
      </w:r>
      <w:r w:rsidRPr="00E2316B">
        <w:rPr>
          <w:rFonts w:ascii="Arial Narrow" w:hAnsi="Arial Narrow" w:cstheme="minorHAnsi"/>
          <w:i/>
          <w:lang w:val="en-US"/>
        </w:rPr>
        <w:t>amiin</w:t>
      </w:r>
      <w:r w:rsidRPr="00E2316B">
        <w:rPr>
          <w:rFonts w:ascii="Arial Narrow" w:hAnsi="Arial Narrow" w:cstheme="minorHAnsi"/>
          <w:lang w:val="en-US"/>
        </w:rPr>
        <w:t xml:space="preserve"> (terpercaya</w:t>
      </w:r>
      <w:r w:rsidRPr="00E2316B">
        <w:rPr>
          <w:rFonts w:ascii="Arial Narrow" w:hAnsi="Arial Narrow" w:cstheme="minorHAnsi"/>
        </w:rPr>
        <w:t>)</w:t>
      </w:r>
      <w:r w:rsidRPr="00E2316B">
        <w:rPr>
          <w:rFonts w:ascii="Arial Narrow" w:hAnsi="Arial Narrow" w:cstheme="minorHAnsi"/>
          <w:lang w:val="en-US"/>
        </w:rPr>
        <w:t xml:space="preserve"> dalam hal </w:t>
      </w:r>
      <w:r w:rsidRPr="00E2316B">
        <w:rPr>
          <w:rFonts w:ascii="Arial Narrow" w:hAnsi="Arial Narrow" w:cstheme="minorHAnsi"/>
        </w:rPr>
        <w:t xml:space="preserve">menjaga </w:t>
      </w:r>
      <w:r w:rsidRPr="00E2316B">
        <w:rPr>
          <w:rFonts w:ascii="Arial Narrow" w:hAnsi="Arial Narrow" w:cstheme="minorHAnsi"/>
          <w:lang w:val="en-US"/>
        </w:rPr>
        <w:t>agama</w:t>
      </w:r>
      <w:r w:rsidRPr="00E2316B">
        <w:rPr>
          <w:rFonts w:ascii="Arial Narrow" w:hAnsi="Arial Narrow" w:cstheme="minorHAnsi"/>
        </w:rPr>
        <w:t xml:space="preserve"> </w:t>
      </w:r>
      <w:r w:rsidRPr="00E2316B">
        <w:rPr>
          <w:rFonts w:ascii="Arial Narrow" w:hAnsi="Arial Narrow" w:cstheme="minorHAnsi"/>
          <w:lang w:val="en-US"/>
        </w:rPr>
        <w:t xml:space="preserve">dan </w:t>
      </w:r>
      <w:r w:rsidRPr="00E2316B">
        <w:rPr>
          <w:rFonts w:ascii="Arial Narrow" w:hAnsi="Arial Narrow" w:cstheme="minorHAnsi"/>
        </w:rPr>
        <w:t>memiliki keimanan yang lurus dengan sesungguh-sungguhnya.</w:t>
      </w:r>
      <w:r w:rsidRPr="00E2316B">
        <w:rPr>
          <w:rFonts w:ascii="Arial Narrow" w:hAnsi="Arial Narrow" w:cstheme="minorHAnsi"/>
          <w:lang w:val="en-US"/>
        </w:rPr>
        <w:t xml:space="preserve"> </w:t>
      </w:r>
      <w:r w:rsidRPr="00E2316B">
        <w:rPr>
          <w:rFonts w:ascii="Arial Narrow" w:hAnsi="Arial Narrow" w:cstheme="minorHAnsi"/>
        </w:rPr>
        <w:t xml:space="preserve">Hadhrat Abu Bakr </w:t>
      </w:r>
      <w:r w:rsidRPr="00E2316B">
        <w:rPr>
          <w:rFonts w:ascii="Arial Narrow" w:hAnsi="Arial Narrow" w:cstheme="minorHAnsi"/>
          <w:i/>
        </w:rPr>
        <w:t>radhiyallahu ta’ala ‘anhu</w:t>
      </w:r>
      <w:r w:rsidRPr="00E2316B">
        <w:rPr>
          <w:rFonts w:ascii="Arial Narrow" w:hAnsi="Arial Narrow" w:cstheme="minorHAnsi"/>
        </w:rPr>
        <w:t xml:space="preserve"> adalah Adam Tsani</w:t>
      </w:r>
      <w:r w:rsidRPr="00E2316B">
        <w:rPr>
          <w:rFonts w:ascii="Arial Narrow" w:hAnsi="Arial Narrow" w:cstheme="minorHAnsi"/>
          <w:lang w:val="en-US"/>
        </w:rPr>
        <w:t xml:space="preserve"> </w:t>
      </w:r>
      <w:r w:rsidRPr="00E2316B">
        <w:rPr>
          <w:rFonts w:ascii="Arial Narrow" w:hAnsi="Arial Narrow" w:cstheme="minorHAnsi"/>
        </w:rPr>
        <w:t>(</w:t>
      </w:r>
      <w:r w:rsidRPr="00E2316B">
        <w:rPr>
          <w:rFonts w:ascii="Arial Narrow" w:hAnsi="Arial Narrow" w:cstheme="minorHAnsi"/>
          <w:lang w:val="en-US"/>
        </w:rPr>
        <w:t>Adam kedua</w:t>
      </w:r>
      <w:r w:rsidRPr="00E2316B">
        <w:rPr>
          <w:rFonts w:ascii="Arial Narrow" w:hAnsi="Arial Narrow" w:cstheme="minorHAnsi"/>
        </w:rPr>
        <w:t>) bagi Islam</w:t>
      </w:r>
      <w:r w:rsidRPr="00E2316B">
        <w:rPr>
          <w:rFonts w:ascii="Arial Narrow" w:hAnsi="Arial Narrow" w:cstheme="minorHAnsi"/>
          <w:lang w:val="en-US"/>
        </w:rPr>
        <w:t xml:space="preserve"> dan demikian pula </w:t>
      </w:r>
      <w:r w:rsidRPr="00E2316B">
        <w:rPr>
          <w:rFonts w:ascii="Arial Narrow" w:hAnsi="Arial Narrow" w:cstheme="minorHAnsi"/>
        </w:rPr>
        <w:t>Hadhrat Umar</w:t>
      </w:r>
      <w:r w:rsidRPr="00E2316B">
        <w:rPr>
          <w:rFonts w:ascii="Arial Narrow" w:hAnsi="Arial Narrow" w:cstheme="minorHAnsi"/>
          <w:lang w:val="en-US"/>
        </w:rPr>
        <w:t xml:space="preserve"> </w:t>
      </w:r>
      <w:r w:rsidRPr="00E2316B">
        <w:rPr>
          <w:rFonts w:ascii="Arial Narrow" w:hAnsi="Arial Narrow" w:cstheme="minorHAnsi"/>
        </w:rPr>
        <w:t xml:space="preserve">dan Hadhrat ‘Utsman </w:t>
      </w:r>
      <w:r w:rsidRPr="00E2316B">
        <w:rPr>
          <w:rFonts w:ascii="Arial Narrow" w:hAnsi="Arial Narrow" w:cstheme="minorHAnsi"/>
          <w:i/>
        </w:rPr>
        <w:t>radhiyallahu ta’ala ‘anhuma</w:t>
      </w:r>
      <w:r w:rsidRPr="00E2316B">
        <w:rPr>
          <w:rFonts w:ascii="Arial Narrow" w:hAnsi="Arial Narrow" w:cstheme="minorHAnsi"/>
        </w:rPr>
        <w:t>,</w:t>
      </w:r>
      <w:r w:rsidRPr="00E2316B">
        <w:rPr>
          <w:rFonts w:ascii="Arial Narrow" w:hAnsi="Arial Narrow" w:cstheme="minorHAnsi"/>
          <w:lang w:val="en-US"/>
        </w:rPr>
        <w:t xml:space="preserve"> </w:t>
      </w:r>
      <w:r w:rsidRPr="00E2316B">
        <w:rPr>
          <w:rFonts w:ascii="Arial Narrow" w:hAnsi="Arial Narrow" w:cstheme="minorHAnsi"/>
        </w:rPr>
        <w:t>seandainya keduanya t</w:t>
      </w:r>
      <w:r w:rsidRPr="00E2316B">
        <w:rPr>
          <w:rFonts w:ascii="Arial Narrow" w:hAnsi="Arial Narrow" w:cstheme="minorHAnsi"/>
          <w:lang w:val="en-US"/>
        </w:rPr>
        <w:t>id</w:t>
      </w:r>
      <w:r w:rsidRPr="00E2316B">
        <w:rPr>
          <w:rFonts w:ascii="Arial Narrow" w:hAnsi="Arial Narrow" w:cstheme="minorHAnsi"/>
        </w:rPr>
        <w:t>ak tepercaya</w:t>
      </w:r>
      <w:r w:rsidRPr="00E2316B">
        <w:rPr>
          <w:rFonts w:ascii="Arial Narrow" w:hAnsi="Arial Narrow" w:cstheme="minorHAnsi"/>
          <w:lang w:val="en-US"/>
        </w:rPr>
        <w:t xml:space="preserve"> dalam agama</w:t>
      </w:r>
      <w:r w:rsidRPr="00E2316B">
        <w:rPr>
          <w:rFonts w:ascii="Arial Narrow" w:hAnsi="Arial Narrow" w:cstheme="minorHAnsi"/>
        </w:rPr>
        <w:t>, maka</w:t>
      </w:r>
      <w:r w:rsidRPr="00E2316B">
        <w:rPr>
          <w:rFonts w:ascii="Arial Narrow" w:hAnsi="Arial Narrow" w:cstheme="minorHAnsi"/>
          <w:lang w:val="en-US"/>
        </w:rPr>
        <w:t xml:space="preserve"> kini</w:t>
      </w:r>
      <w:r w:rsidRPr="00E2316B">
        <w:rPr>
          <w:rFonts w:ascii="Arial Narrow" w:hAnsi="Arial Narrow" w:cstheme="minorHAnsi"/>
        </w:rPr>
        <w:t xml:space="preserve"> sangat sulit bagi kita</w:t>
      </w:r>
      <w:r w:rsidRPr="00E2316B">
        <w:rPr>
          <w:rFonts w:ascii="Arial Narrow" w:hAnsi="Arial Narrow" w:cstheme="minorHAnsi"/>
          <w:lang w:val="en-US"/>
        </w:rPr>
        <w:t xml:space="preserve"> </w:t>
      </w:r>
      <w:r w:rsidRPr="00E2316B">
        <w:rPr>
          <w:rFonts w:ascii="Arial Narrow" w:hAnsi="Arial Narrow" w:cstheme="minorHAnsi"/>
        </w:rPr>
        <w:t>untuk men</w:t>
      </w:r>
      <w:r w:rsidRPr="00E2316B">
        <w:rPr>
          <w:rFonts w:ascii="Arial Narrow" w:hAnsi="Arial Narrow" w:cstheme="minorHAnsi"/>
          <w:lang w:val="en-US"/>
        </w:rPr>
        <w:t xml:space="preserve">yampaikan </w:t>
      </w:r>
      <w:r w:rsidRPr="00E2316B">
        <w:rPr>
          <w:rFonts w:ascii="Arial Narrow" w:hAnsi="Arial Narrow" w:cstheme="minorHAnsi"/>
        </w:rPr>
        <w:t>bahwa setiap ayat Al</w:t>
      </w:r>
      <w:r w:rsidRPr="00E2316B">
        <w:rPr>
          <w:rFonts w:ascii="Arial Narrow" w:hAnsi="Arial Narrow" w:cstheme="minorHAnsi"/>
          <w:lang w:val="en-US"/>
        </w:rPr>
        <w:t>q</w:t>
      </w:r>
      <w:r w:rsidRPr="00E2316B">
        <w:rPr>
          <w:rFonts w:ascii="Arial Narrow" w:hAnsi="Arial Narrow" w:cstheme="minorHAnsi"/>
        </w:rPr>
        <w:t xml:space="preserve">ur’an </w:t>
      </w:r>
      <w:r w:rsidRPr="00E2316B">
        <w:rPr>
          <w:rFonts w:ascii="Arial Narrow" w:hAnsi="Arial Narrow" w:cstheme="minorHAnsi"/>
          <w:lang w:val="en-US"/>
        </w:rPr>
        <w:t xml:space="preserve">Syarif </w:t>
      </w:r>
      <w:r w:rsidRPr="00E2316B">
        <w:rPr>
          <w:rFonts w:ascii="Arial Narrow" w:hAnsi="Arial Narrow" w:cstheme="minorHAnsi"/>
        </w:rPr>
        <w:t xml:space="preserve">adalah berasal dari Allah </w:t>
      </w:r>
      <w:r w:rsidRPr="00E2316B">
        <w:rPr>
          <w:rFonts w:ascii="Arial Narrow" w:hAnsi="Arial Narrow" w:cstheme="minorHAnsi"/>
          <w:i/>
        </w:rPr>
        <w:t>Ta’ala</w:t>
      </w:r>
      <w:r w:rsidRPr="00E2316B">
        <w:rPr>
          <w:rFonts w:ascii="Arial Narrow" w:hAnsi="Arial Narrow" w:cstheme="minorHAnsi"/>
        </w:rPr>
        <w:t>.</w:t>
      </w:r>
      <w:r w:rsidRPr="00E2316B">
        <w:rPr>
          <w:rFonts w:ascii="Arial Narrow" w:hAnsi="Arial Narrow" w:cstheme="minorHAnsi"/>
          <w:lang w:val="en-US"/>
        </w:rPr>
        <w:t xml:space="preserve">” </w:t>
      </w:r>
      <w:r w:rsidRPr="00E2316B">
        <w:rPr>
          <w:rStyle w:val="FootnoteReference"/>
          <w:rFonts w:ascii="Arial Narrow" w:hAnsi="Arial Narrow" w:cstheme="minorHAnsi"/>
          <w:lang w:val="en-US"/>
        </w:rPr>
        <w:footnoteReference w:id="21"/>
      </w:r>
    </w:p>
    <w:p w14:paraId="333CC15D" w14:textId="7AA2C2AE" w:rsidR="006E2C7D" w:rsidRPr="00E2316B" w:rsidRDefault="00F16994" w:rsidP="00E2316B">
      <w:pPr>
        <w:spacing w:line="276" w:lineRule="auto"/>
        <w:ind w:firstLine="432"/>
        <w:jc w:val="both"/>
        <w:rPr>
          <w:rFonts w:ascii="Arial Narrow" w:hAnsi="Arial Narrow" w:cstheme="minorHAnsi"/>
        </w:rPr>
      </w:pPr>
      <w:r w:rsidRPr="00E2316B">
        <w:rPr>
          <w:rFonts w:ascii="Arial Narrow" w:hAnsi="Arial Narrow" w:cstheme="minorHAnsi"/>
        </w:rPr>
        <w:t xml:space="preserve">Hadhrat Masih Mau’ud (as) bersabda: </w:t>
      </w:r>
      <w:r w:rsidR="00382866" w:rsidRPr="00E2316B">
        <w:rPr>
          <w:rFonts w:ascii="Arial Narrow" w:hAnsi="Arial Narrow" w:cstheme="minorHAnsi"/>
          <w:b/>
          <w:bCs/>
          <w:rtl/>
          <w:lang w:bidi="ar-AE"/>
        </w:rPr>
        <w:t>وأَيمُ الله إنه تعالى قد جعل الشيخَين والثالثَ الذي هو ذو النُّورَين، كأبواب للإسلام وطلائع فوج خير الأنام، فمن أنكر شأنهم وحقّر برهانهم، وما تأدّب معهم بل أهانهم، وتصدى للسب وتطاوُل اللسان، فأخاف عليه من سوء الخاتمة وسلب الإيمان. والذين آذوهم ولعنوهم ورموهم بالبهتان، فكان آخر أمرهم قساوة القلب وغضب الرحمن. وإني جربتُ مرارا وأظهرتها إظهارًا، أن بغض هؤلاء السادات من أكبر القواطع عن الله مظهرِ البركات، ومن عاداهم فتُغلَق عليه سُدَدُ الرحمة والحنان، ولا تُفتح له أبواب العلم والعرفان، ويتركه الله في جذبات الدنيا وشهواتها، ويسقط في وهاد النفس وهوّاتها، ويجعله من المبعدين المحجوبين</w:t>
      </w:r>
      <w:r w:rsidR="00382866" w:rsidRPr="00E2316B">
        <w:rPr>
          <w:rFonts w:ascii="Arial Narrow" w:hAnsi="Arial Narrow" w:cstheme="minorHAnsi"/>
        </w:rPr>
        <w:t xml:space="preserve"> </w:t>
      </w:r>
      <w:r w:rsidR="00382866" w:rsidRPr="00E2316B">
        <w:rPr>
          <w:rFonts w:ascii="Arial Narrow" w:hAnsi="Arial Narrow" w:cstheme="minorHAnsi"/>
          <w:lang w:val="id-ID"/>
        </w:rPr>
        <w:t>“</w:t>
      </w:r>
      <w:r w:rsidR="00CD1C4C" w:rsidRPr="00E2316B">
        <w:rPr>
          <w:rFonts w:ascii="Arial Narrow" w:hAnsi="Arial Narrow" w:cstheme="minorHAnsi"/>
        </w:rPr>
        <w:t xml:space="preserve">Demi </w:t>
      </w:r>
      <w:r w:rsidRPr="00E2316B">
        <w:rPr>
          <w:rFonts w:ascii="Arial Narrow" w:hAnsi="Arial Narrow" w:cstheme="minorHAnsi"/>
          <w:lang w:val="id-ID"/>
        </w:rPr>
        <w:t>Allah</w:t>
      </w:r>
      <w:r w:rsidR="00CD1C4C" w:rsidRPr="00E2316B">
        <w:rPr>
          <w:rFonts w:ascii="Arial Narrow" w:hAnsi="Arial Narrow" w:cstheme="minorHAnsi"/>
        </w:rPr>
        <w:t xml:space="preserve">! </w:t>
      </w:r>
      <w:r w:rsidRPr="00E2316B">
        <w:rPr>
          <w:rFonts w:ascii="Arial Narrow" w:hAnsi="Arial Narrow" w:cstheme="minorHAnsi"/>
          <w:lang w:val="id-ID"/>
        </w:rPr>
        <w:t>Dia</w:t>
      </w:r>
      <w:r w:rsidR="00CD1C4C" w:rsidRPr="00E2316B">
        <w:rPr>
          <w:rFonts w:ascii="Arial Narrow" w:hAnsi="Arial Narrow" w:cstheme="minorHAnsi"/>
        </w:rPr>
        <w:t xml:space="preserve"> telah menjadikan Sy</w:t>
      </w:r>
      <w:r w:rsidRPr="00E2316B">
        <w:rPr>
          <w:rFonts w:ascii="Arial Narrow" w:hAnsi="Arial Narrow" w:cstheme="minorHAnsi"/>
          <w:lang w:val="id-ID"/>
        </w:rPr>
        <w:t>a</w:t>
      </w:r>
      <w:r w:rsidR="00CD1C4C" w:rsidRPr="00E2316B">
        <w:rPr>
          <w:rFonts w:ascii="Arial Narrow" w:hAnsi="Arial Narrow" w:cstheme="minorHAnsi"/>
        </w:rPr>
        <w:t>ikh</w:t>
      </w:r>
      <w:r w:rsidRPr="00E2316B">
        <w:rPr>
          <w:rFonts w:ascii="Arial Narrow" w:hAnsi="Arial Narrow" w:cstheme="minorHAnsi"/>
          <w:lang w:val="id-ID"/>
        </w:rPr>
        <w:t>a</w:t>
      </w:r>
      <w:r w:rsidR="00CD1C4C" w:rsidRPr="00E2316B">
        <w:rPr>
          <w:rFonts w:ascii="Arial Narrow" w:hAnsi="Arial Narrow" w:cstheme="minorHAnsi"/>
        </w:rPr>
        <w:t xml:space="preserve">in yakni </w:t>
      </w:r>
      <w:r w:rsidR="003946A9" w:rsidRPr="00E2316B">
        <w:rPr>
          <w:rFonts w:ascii="Arial Narrow" w:hAnsi="Arial Narrow" w:cstheme="minorHAnsi"/>
        </w:rPr>
        <w:t>Abu Bakr</w:t>
      </w:r>
      <w:r w:rsidRPr="00E2316B">
        <w:rPr>
          <w:rFonts w:ascii="Arial Narrow" w:hAnsi="Arial Narrow" w:cstheme="minorHAnsi"/>
          <w:lang w:val="id-ID"/>
        </w:rPr>
        <w:t xml:space="preserve"> dan</w:t>
      </w:r>
      <w:r w:rsidR="00CD1C4C" w:rsidRPr="00E2316B">
        <w:rPr>
          <w:rFonts w:ascii="Arial Narrow" w:hAnsi="Arial Narrow" w:cstheme="minorHAnsi"/>
        </w:rPr>
        <w:t xml:space="preserve"> Umar </w:t>
      </w:r>
      <w:r w:rsidRPr="00E2316B">
        <w:rPr>
          <w:rFonts w:ascii="Arial Narrow" w:hAnsi="Arial Narrow" w:cstheme="minorHAnsi"/>
          <w:lang w:val="id-ID"/>
        </w:rPr>
        <w:t>serta</w:t>
      </w:r>
      <w:r w:rsidR="00CD1C4C" w:rsidRPr="00E2316B">
        <w:rPr>
          <w:rFonts w:ascii="Arial Narrow" w:hAnsi="Arial Narrow" w:cstheme="minorHAnsi"/>
        </w:rPr>
        <w:t xml:space="preserve"> yang ketiga, Dzun nurain (Hz </w:t>
      </w:r>
      <w:r w:rsidR="00A96974" w:rsidRPr="00E2316B">
        <w:rPr>
          <w:rFonts w:ascii="Arial Narrow" w:hAnsi="Arial Narrow" w:cstheme="minorHAnsi"/>
        </w:rPr>
        <w:t>‘Utsman</w:t>
      </w:r>
      <w:r w:rsidR="00CD1C4C" w:rsidRPr="00E2316B">
        <w:rPr>
          <w:rFonts w:ascii="Arial Narrow" w:hAnsi="Arial Narrow" w:cstheme="minorHAnsi"/>
        </w:rPr>
        <w:t>) sebagai pintu gerbang bagi Islam dan pasukan utama Sang Khairul Anaa</w:t>
      </w:r>
      <w:r w:rsidRPr="00E2316B">
        <w:rPr>
          <w:rFonts w:ascii="Arial Narrow" w:hAnsi="Arial Narrow" w:cstheme="minorHAnsi"/>
        </w:rPr>
        <w:t>m (s</w:t>
      </w:r>
      <w:r w:rsidR="00CD1C4C" w:rsidRPr="00E2316B">
        <w:rPr>
          <w:rFonts w:ascii="Arial Narrow" w:hAnsi="Arial Narrow" w:cstheme="minorHAnsi"/>
        </w:rPr>
        <w:t>ebaik</w:t>
      </w:r>
      <w:r w:rsidRPr="00E2316B">
        <w:rPr>
          <w:rFonts w:ascii="Arial Narrow" w:hAnsi="Arial Narrow" w:cstheme="minorHAnsi"/>
          <w:lang w:val="id-ID"/>
        </w:rPr>
        <w:t>-b</w:t>
      </w:r>
      <w:r w:rsidR="00CD1C4C" w:rsidRPr="00E2316B">
        <w:rPr>
          <w:rFonts w:ascii="Arial Narrow" w:hAnsi="Arial Narrow" w:cstheme="minorHAnsi"/>
        </w:rPr>
        <w:t>aik</w:t>
      </w:r>
      <w:r w:rsidRPr="00E2316B">
        <w:rPr>
          <w:rFonts w:ascii="Arial Narrow" w:hAnsi="Arial Narrow" w:cstheme="minorHAnsi"/>
          <w:lang w:val="id-ID"/>
        </w:rPr>
        <w:t xml:space="preserve"> m</w:t>
      </w:r>
      <w:r w:rsidR="00CD1C4C" w:rsidRPr="00E2316B">
        <w:rPr>
          <w:rFonts w:ascii="Arial Narrow" w:hAnsi="Arial Narrow" w:cstheme="minorHAnsi"/>
        </w:rPr>
        <w:t>akhluk), Muhammad Rasulullah saw. Barangsiapa yang mengingkari kemuliaan mereka</w:t>
      </w:r>
      <w:r w:rsidR="0042237D" w:rsidRPr="00E2316B">
        <w:rPr>
          <w:rFonts w:ascii="Arial Narrow" w:hAnsi="Arial Narrow" w:cstheme="minorHAnsi"/>
        </w:rPr>
        <w:t>, melecehkan dalil dalil otentik mereka, tidak bersikap hormat kepada mereka, bahkan terus merendahkan mereka dan mencaci maki dan bermulut lanc</w:t>
      </w:r>
      <w:r w:rsidRPr="00E2316B">
        <w:rPr>
          <w:rFonts w:ascii="Arial Narrow" w:hAnsi="Arial Narrow" w:cstheme="minorHAnsi"/>
          <w:lang w:val="id-ID"/>
        </w:rPr>
        <w:t>a</w:t>
      </w:r>
      <w:r w:rsidR="0042237D" w:rsidRPr="00E2316B">
        <w:rPr>
          <w:rFonts w:ascii="Arial Narrow" w:hAnsi="Arial Narrow" w:cstheme="minorHAnsi"/>
        </w:rPr>
        <w:t xml:space="preserve">ng kepada mereka, saya khawatir </w:t>
      </w:r>
      <w:proofErr w:type="gramStart"/>
      <w:r w:rsidR="0042237D" w:rsidRPr="00E2316B">
        <w:rPr>
          <w:rFonts w:ascii="Arial Narrow" w:hAnsi="Arial Narrow" w:cstheme="minorHAnsi"/>
        </w:rPr>
        <w:t>akan</w:t>
      </w:r>
      <w:proofErr w:type="gramEnd"/>
      <w:r w:rsidR="0042237D" w:rsidRPr="00E2316B">
        <w:rPr>
          <w:rFonts w:ascii="Arial Narrow" w:hAnsi="Arial Narrow" w:cstheme="minorHAnsi"/>
        </w:rPr>
        <w:t xml:space="preserve"> nasib akhir kehidupan dan rusaknya iman orang-orang yang seperti itu. Adapun </w:t>
      </w:r>
      <w:r w:rsidR="00936E83" w:rsidRPr="00E2316B">
        <w:rPr>
          <w:rFonts w:ascii="Arial Narrow" w:hAnsi="Arial Narrow" w:cstheme="minorHAnsi"/>
        </w:rPr>
        <w:t>konsek</w:t>
      </w:r>
      <w:r w:rsidR="00EC16D3" w:rsidRPr="00E2316B">
        <w:rPr>
          <w:rFonts w:ascii="Arial Narrow" w:hAnsi="Arial Narrow" w:cstheme="minorHAnsi"/>
          <w:lang w:val="id-ID"/>
        </w:rPr>
        <w:t>u</w:t>
      </w:r>
      <w:r w:rsidR="00936E83" w:rsidRPr="00E2316B">
        <w:rPr>
          <w:rFonts w:ascii="Arial Narrow" w:hAnsi="Arial Narrow" w:cstheme="minorHAnsi"/>
        </w:rPr>
        <w:t xml:space="preserve">ensi bagi </w:t>
      </w:r>
      <w:r w:rsidR="0042237D" w:rsidRPr="00E2316B">
        <w:rPr>
          <w:rFonts w:ascii="Arial Narrow" w:hAnsi="Arial Narrow" w:cstheme="minorHAnsi"/>
        </w:rPr>
        <w:t>orang-orang yang menyakiti, melaknat dan melontarkan tuduhan kepada mereka</w:t>
      </w:r>
      <w:r w:rsidR="00936E83" w:rsidRPr="00E2316B">
        <w:rPr>
          <w:rFonts w:ascii="Arial Narrow" w:hAnsi="Arial Narrow" w:cstheme="minorHAnsi"/>
        </w:rPr>
        <w:t xml:space="preserve"> adalah hati mereka </w:t>
      </w:r>
      <w:proofErr w:type="gramStart"/>
      <w:r w:rsidR="00936E83" w:rsidRPr="00E2316B">
        <w:rPr>
          <w:rFonts w:ascii="Arial Narrow" w:hAnsi="Arial Narrow" w:cstheme="minorHAnsi"/>
        </w:rPr>
        <w:t>akan</w:t>
      </w:r>
      <w:proofErr w:type="gramEnd"/>
      <w:r w:rsidR="00936E83" w:rsidRPr="00E2316B">
        <w:rPr>
          <w:rFonts w:ascii="Arial Narrow" w:hAnsi="Arial Narrow" w:cstheme="minorHAnsi"/>
        </w:rPr>
        <w:t xml:space="preserve"> keras dan murka Tuhan Yang Maha Rahman akan menimpa mereka.</w:t>
      </w:r>
      <w:r w:rsidR="00B00FFD" w:rsidRPr="00E2316B">
        <w:rPr>
          <w:rFonts w:ascii="Arial Narrow" w:hAnsi="Arial Narrow" w:cstheme="minorHAnsi"/>
        </w:rPr>
        <w:t xml:space="preserve">  </w:t>
      </w:r>
    </w:p>
    <w:p w14:paraId="5CE8CC8E" w14:textId="2C20CB80" w:rsidR="006E2C7D" w:rsidRPr="00E2316B" w:rsidRDefault="00961BEE" w:rsidP="00E2316B">
      <w:pPr>
        <w:spacing w:line="276" w:lineRule="auto"/>
        <w:ind w:firstLine="432"/>
        <w:jc w:val="both"/>
        <w:rPr>
          <w:rFonts w:ascii="Arial Narrow" w:hAnsi="Arial Narrow" w:cstheme="minorHAnsi"/>
        </w:rPr>
      </w:pPr>
      <w:r w:rsidRPr="00E2316B">
        <w:rPr>
          <w:rFonts w:ascii="Arial Narrow" w:hAnsi="Arial Narrow" w:cstheme="minorHAnsi"/>
        </w:rPr>
        <w:t xml:space="preserve">Saya telah mengamati dan secara terbuka mengungkapkan hal ini tak terhitung banyaknya bahwa menaruh kebencian dan permusuhan terhadap orang-orang mulia ini adalah salah satu faktor utama yang memutuskan ikatan manusia dengan Tuhan, Yang Maha Pemberi berkah. Siapapun yang menaruh permusuhan terhadap mereka, maka jalan untuk meraih rahmat dan belas kasihan atas orang itu </w:t>
      </w:r>
      <w:proofErr w:type="gramStart"/>
      <w:r w:rsidRPr="00E2316B">
        <w:rPr>
          <w:rFonts w:ascii="Arial Narrow" w:hAnsi="Arial Narrow" w:cstheme="minorHAnsi"/>
        </w:rPr>
        <w:t>akan</w:t>
      </w:r>
      <w:proofErr w:type="gramEnd"/>
      <w:r w:rsidRPr="00E2316B">
        <w:rPr>
          <w:rFonts w:ascii="Arial Narrow" w:hAnsi="Arial Narrow" w:cstheme="minorHAnsi"/>
        </w:rPr>
        <w:t xml:space="preserve"> ditutup. </w:t>
      </w:r>
      <w:r w:rsidR="00F16994" w:rsidRPr="00E2316B">
        <w:rPr>
          <w:rFonts w:ascii="Arial Narrow" w:hAnsi="Arial Narrow" w:cstheme="minorHAnsi"/>
        </w:rPr>
        <w:t>P</w:t>
      </w:r>
      <w:r w:rsidRPr="00E2316B">
        <w:rPr>
          <w:rFonts w:ascii="Arial Narrow" w:hAnsi="Arial Narrow" w:cstheme="minorHAnsi"/>
        </w:rPr>
        <w:t>intu</w:t>
      </w:r>
      <w:r w:rsidR="00F16994" w:rsidRPr="00E2316B">
        <w:rPr>
          <w:rFonts w:ascii="Arial Narrow" w:hAnsi="Arial Narrow" w:cstheme="minorHAnsi"/>
          <w:lang w:val="id-ID"/>
        </w:rPr>
        <w:t xml:space="preserve"> </w:t>
      </w:r>
      <w:r w:rsidRPr="00E2316B">
        <w:rPr>
          <w:rFonts w:ascii="Arial Narrow" w:hAnsi="Arial Narrow" w:cstheme="minorHAnsi"/>
        </w:rPr>
        <w:t xml:space="preserve">ilmu dan makrifat tidak akan dibuka lagi baginya, Allah Ta’ala akan membiarkan mereka </w:t>
      </w:r>
      <w:r w:rsidR="002205E8" w:rsidRPr="00E2316B">
        <w:rPr>
          <w:rFonts w:ascii="Arial Narrow" w:hAnsi="Arial Narrow" w:cstheme="minorHAnsi"/>
        </w:rPr>
        <w:t xml:space="preserve">dalam </w:t>
      </w:r>
      <w:r w:rsidRPr="00E2316B">
        <w:rPr>
          <w:rFonts w:ascii="Arial Narrow" w:hAnsi="Arial Narrow" w:cstheme="minorHAnsi"/>
        </w:rPr>
        <w:t>keinginan dan kesenangan dunia</w:t>
      </w:r>
      <w:r w:rsidR="00F16994" w:rsidRPr="00E2316B">
        <w:rPr>
          <w:rFonts w:ascii="Arial Narrow" w:hAnsi="Arial Narrow" w:cstheme="minorHAnsi"/>
          <w:lang w:val="id-ID"/>
        </w:rPr>
        <w:t>wi</w:t>
      </w:r>
      <w:r w:rsidRPr="00E2316B">
        <w:rPr>
          <w:rFonts w:ascii="Arial Narrow" w:hAnsi="Arial Narrow" w:cstheme="minorHAnsi"/>
        </w:rPr>
        <w:t xml:space="preserve"> dan mereka dilemparkan ke jurang </w:t>
      </w:r>
      <w:r w:rsidR="002205E8" w:rsidRPr="00E2316B">
        <w:rPr>
          <w:rFonts w:ascii="Arial Narrow" w:hAnsi="Arial Narrow" w:cstheme="minorHAnsi"/>
        </w:rPr>
        <w:t>nafsu</w:t>
      </w:r>
      <w:r w:rsidRPr="00E2316B">
        <w:rPr>
          <w:rFonts w:ascii="Arial Narrow" w:hAnsi="Arial Narrow" w:cstheme="minorHAnsi"/>
        </w:rPr>
        <w:t xml:space="preserve"> duniawi dan Dia mengusir mereka dari ambang </w:t>
      </w:r>
      <w:r w:rsidR="002205E8" w:rsidRPr="00E2316B">
        <w:rPr>
          <w:rFonts w:ascii="Arial Narrow" w:hAnsi="Arial Narrow" w:cstheme="minorHAnsi"/>
        </w:rPr>
        <w:t>I</w:t>
      </w:r>
      <w:r w:rsidRPr="00E2316B">
        <w:rPr>
          <w:rFonts w:ascii="Arial Narrow" w:hAnsi="Arial Narrow" w:cstheme="minorHAnsi"/>
        </w:rPr>
        <w:t xml:space="preserve">lahi dan mereka tetap </w:t>
      </w:r>
      <w:r w:rsidR="002205E8" w:rsidRPr="00E2316B">
        <w:rPr>
          <w:rFonts w:ascii="Arial Narrow" w:hAnsi="Arial Narrow" w:cstheme="minorHAnsi"/>
        </w:rPr>
        <w:t>luput</w:t>
      </w:r>
      <w:r w:rsidR="006E2C7D" w:rsidRPr="00E2316B">
        <w:rPr>
          <w:rFonts w:ascii="Arial Narrow" w:hAnsi="Arial Narrow" w:cstheme="minorHAnsi"/>
        </w:rPr>
        <w:t>.</w:t>
      </w:r>
      <w:r w:rsidRPr="00E2316B">
        <w:rPr>
          <w:rFonts w:ascii="Arial Narrow" w:hAnsi="Arial Narrow" w:cstheme="minorHAnsi"/>
        </w:rPr>
        <w:t>"</w:t>
      </w:r>
    </w:p>
    <w:p w14:paraId="2493E9C5" w14:textId="1598A132" w:rsidR="008508FB" w:rsidRPr="00E2316B" w:rsidRDefault="0074426B" w:rsidP="00E2316B">
      <w:pPr>
        <w:spacing w:line="276" w:lineRule="auto"/>
        <w:ind w:firstLine="432"/>
        <w:jc w:val="both"/>
        <w:rPr>
          <w:rFonts w:ascii="Arial Narrow" w:hAnsi="Arial Narrow" w:cstheme="minorHAnsi"/>
        </w:rPr>
      </w:pPr>
      <w:r w:rsidRPr="00E2316B">
        <w:rPr>
          <w:rFonts w:ascii="Arial Narrow" w:hAnsi="Arial Narrow" w:cstheme="minorHAnsi"/>
        </w:rPr>
        <w:t xml:space="preserve">Hadhrat Masih Mau’ud (as) </w:t>
      </w:r>
      <w:r w:rsidR="006E2C7D" w:rsidRPr="00E2316B">
        <w:rPr>
          <w:rFonts w:ascii="Arial Narrow" w:hAnsi="Arial Narrow" w:cstheme="minorHAnsi"/>
        </w:rPr>
        <w:t>kemudian bersabda,</w:t>
      </w:r>
      <w:r w:rsidR="006E2C7D" w:rsidRPr="00E2316B">
        <w:rPr>
          <w:rFonts w:ascii="Arial Narrow" w:hAnsi="Arial Narrow" w:cstheme="minorHAnsi"/>
          <w:lang w:val="id-ID"/>
        </w:rPr>
        <w:t xml:space="preserve"> </w:t>
      </w:r>
      <w:r w:rsidR="002205E8" w:rsidRPr="00E2316B">
        <w:rPr>
          <w:rFonts w:ascii="Arial Narrow" w:hAnsi="Arial Narrow" w:cstheme="minorHAnsi"/>
        </w:rPr>
        <w:t xml:space="preserve">"Apapun kemajuan Islam yang dicapai setelah Nabi (saw) adalah melalui tiga sahabat ini, yaitu </w:t>
      </w:r>
      <w:r w:rsidR="00451232" w:rsidRPr="00E2316B">
        <w:rPr>
          <w:rFonts w:ascii="Arial Narrow" w:hAnsi="Arial Narrow" w:cstheme="minorHAnsi"/>
        </w:rPr>
        <w:t xml:space="preserve">Hadhrat </w:t>
      </w:r>
      <w:r w:rsidR="003946A9" w:rsidRPr="00E2316B">
        <w:rPr>
          <w:rFonts w:ascii="Arial Narrow" w:hAnsi="Arial Narrow" w:cstheme="minorHAnsi"/>
        </w:rPr>
        <w:t>Abu Bakr</w:t>
      </w:r>
      <w:r w:rsidR="002205E8" w:rsidRPr="00E2316B">
        <w:rPr>
          <w:rFonts w:ascii="Arial Narrow" w:hAnsi="Arial Narrow" w:cstheme="minorHAnsi"/>
        </w:rPr>
        <w:t xml:space="preserve">, Umar (ra) dan </w:t>
      </w:r>
      <w:r w:rsidR="00A96974" w:rsidRPr="00E2316B">
        <w:rPr>
          <w:rFonts w:ascii="Arial Narrow" w:hAnsi="Arial Narrow" w:cstheme="minorHAnsi"/>
        </w:rPr>
        <w:t>‘Utsman</w:t>
      </w:r>
      <w:r w:rsidR="002205E8" w:rsidRPr="00E2316B">
        <w:rPr>
          <w:rFonts w:ascii="Arial Narrow" w:hAnsi="Arial Narrow" w:cstheme="minorHAnsi"/>
        </w:rPr>
        <w:t xml:space="preserve"> (ra)."</w:t>
      </w:r>
    </w:p>
    <w:p w14:paraId="1F38390B" w14:textId="64F5AC59" w:rsidR="008508FB" w:rsidRPr="00E2316B" w:rsidRDefault="002205E8" w:rsidP="00E2316B">
      <w:pPr>
        <w:spacing w:line="276" w:lineRule="auto"/>
        <w:ind w:firstLine="432"/>
        <w:jc w:val="both"/>
        <w:rPr>
          <w:rFonts w:ascii="Arial Narrow" w:hAnsi="Arial Narrow" w:cstheme="minorHAnsi"/>
        </w:rPr>
      </w:pPr>
      <w:r w:rsidRPr="00E2316B">
        <w:rPr>
          <w:rFonts w:ascii="Arial Narrow" w:hAnsi="Arial Narrow" w:cstheme="minorHAnsi"/>
        </w:rPr>
        <w:t>Kemudian dalam menjelaskan perihal Syiah, Ha</w:t>
      </w:r>
      <w:r w:rsidR="008508FB" w:rsidRPr="00E2316B">
        <w:rPr>
          <w:rFonts w:ascii="Arial Narrow" w:hAnsi="Arial Narrow" w:cstheme="minorHAnsi"/>
        </w:rPr>
        <w:t>dhrat Masih Mau'ud as bersabda,</w:t>
      </w:r>
      <w:r w:rsidR="0074426B" w:rsidRPr="00E2316B">
        <w:rPr>
          <w:rFonts w:ascii="Arial Narrow" w:hAnsi="Arial Narrow" w:cstheme="minorHAnsi"/>
          <w:lang w:val="id-ID"/>
        </w:rPr>
        <w:t xml:space="preserve"> </w:t>
      </w:r>
      <w:r w:rsidR="0074426B" w:rsidRPr="00E2316B">
        <w:rPr>
          <w:rFonts w:ascii="Arial Narrow" w:hAnsi="Arial Narrow" w:cstheme="minorHAnsi"/>
          <w:b/>
          <w:bCs/>
          <w:rtl/>
          <w:lang w:bidi="ar-AE"/>
        </w:rPr>
        <w:t>وكيف نشكوكم على سبّكم وإنكم تلعنون الصحابة كلهم إلا قليلا كالمعدومين، وتلعنون أزواج رسول الله أمّهات المؤمنين، وتحسبون كتاب الله كلاما زِيدَ عليه ونقص، وتقولون إنه بياض عثمان وأنه ليس من رب العالمين. فلعَنكم الله بفسقكم وصرتم قومًا عمين. وحسبتم الإسلام كواد غير ذي زرع خاليا من رجال الله المقرّبين. فأيُّ عِرض بقي مِن أيديكم يا معشر المسرفين؟</w:t>
      </w:r>
      <w:r w:rsidR="008508FB" w:rsidRPr="00E2316B">
        <w:rPr>
          <w:rFonts w:ascii="Arial Narrow" w:hAnsi="Arial Narrow" w:cstheme="minorHAnsi"/>
          <w:lang w:val="id-ID"/>
        </w:rPr>
        <w:t xml:space="preserve"> </w:t>
      </w:r>
      <w:r w:rsidRPr="00E2316B">
        <w:rPr>
          <w:rFonts w:ascii="Arial Narrow" w:hAnsi="Arial Narrow" w:cstheme="minorHAnsi"/>
        </w:rPr>
        <w:t>“Apa yang bisa dikatakan tentang caci makian yang kalian lontarkan, Anda telah lanc</w:t>
      </w:r>
      <w:r w:rsidR="00EC16D3" w:rsidRPr="00E2316B">
        <w:rPr>
          <w:rFonts w:ascii="Arial Narrow" w:hAnsi="Arial Narrow" w:cstheme="minorHAnsi"/>
          <w:lang w:val="id-ID"/>
        </w:rPr>
        <w:t>a</w:t>
      </w:r>
      <w:r w:rsidRPr="00E2316B">
        <w:rPr>
          <w:rFonts w:ascii="Arial Narrow" w:hAnsi="Arial Narrow" w:cstheme="minorHAnsi"/>
        </w:rPr>
        <w:t>ng kepada segenap sahabat, kecuali segelintir diantara</w:t>
      </w:r>
      <w:r w:rsidR="0074426B" w:rsidRPr="00E2316B">
        <w:rPr>
          <w:rFonts w:ascii="Arial Narrow" w:hAnsi="Arial Narrow" w:cstheme="minorHAnsi"/>
          <w:lang w:val="id-ID"/>
        </w:rPr>
        <w:t xml:space="preserve"> mereka.</w:t>
      </w:r>
      <w:r w:rsidRPr="00E2316B">
        <w:rPr>
          <w:rFonts w:ascii="Arial Narrow" w:hAnsi="Arial Narrow" w:cstheme="minorHAnsi"/>
        </w:rPr>
        <w:t xml:space="preserve"> Selain itu, </w:t>
      </w:r>
      <w:r w:rsidR="0074426B" w:rsidRPr="00E2316B">
        <w:rPr>
          <w:rFonts w:ascii="Arial Narrow" w:hAnsi="Arial Narrow" w:cstheme="minorHAnsi"/>
          <w:lang w:val="id-ID"/>
        </w:rPr>
        <w:t xml:space="preserve">kalian </w:t>
      </w:r>
      <w:r w:rsidRPr="00E2316B">
        <w:rPr>
          <w:rFonts w:ascii="Arial Narrow" w:hAnsi="Arial Narrow" w:cstheme="minorHAnsi"/>
        </w:rPr>
        <w:t>meng</w:t>
      </w:r>
      <w:r w:rsidR="00EC16D3" w:rsidRPr="00E2316B">
        <w:rPr>
          <w:rFonts w:ascii="Arial Narrow" w:hAnsi="Arial Narrow" w:cstheme="minorHAnsi"/>
        </w:rPr>
        <w:t>utuk istri</w:t>
      </w:r>
      <w:r w:rsidR="0074426B" w:rsidRPr="00E2316B">
        <w:rPr>
          <w:rFonts w:ascii="Arial Narrow" w:hAnsi="Arial Narrow" w:cstheme="minorHAnsi"/>
          <w:lang w:val="id-ID"/>
        </w:rPr>
        <w:t>-istri</w:t>
      </w:r>
      <w:r w:rsidR="00EC16D3" w:rsidRPr="00E2316B">
        <w:rPr>
          <w:rFonts w:ascii="Arial Narrow" w:hAnsi="Arial Narrow" w:cstheme="minorHAnsi"/>
        </w:rPr>
        <w:t xml:space="preserve"> Nabi (saw), </w:t>
      </w:r>
      <w:r w:rsidR="0074426B" w:rsidRPr="00E2316B">
        <w:rPr>
          <w:rFonts w:ascii="Arial Narrow" w:hAnsi="Arial Narrow" w:cstheme="minorHAnsi"/>
          <w:lang w:val="id-ID"/>
        </w:rPr>
        <w:t xml:space="preserve">para </w:t>
      </w:r>
      <w:r w:rsidR="00EC16D3" w:rsidRPr="00E2316B">
        <w:rPr>
          <w:rFonts w:ascii="Arial Narrow" w:hAnsi="Arial Narrow" w:cstheme="minorHAnsi"/>
        </w:rPr>
        <w:t xml:space="preserve">Ibu </w:t>
      </w:r>
      <w:r w:rsidR="0074426B" w:rsidRPr="00E2316B">
        <w:rPr>
          <w:rFonts w:ascii="Arial Narrow" w:hAnsi="Arial Narrow" w:cstheme="minorHAnsi"/>
          <w:lang w:val="id-ID"/>
        </w:rPr>
        <w:t>o</w:t>
      </w:r>
      <w:r w:rsidRPr="00E2316B">
        <w:rPr>
          <w:rFonts w:ascii="Arial Narrow" w:hAnsi="Arial Narrow" w:cstheme="minorHAnsi"/>
        </w:rPr>
        <w:t>rang-orang</w:t>
      </w:r>
      <w:bookmarkStart w:id="0" w:name="_GoBack"/>
      <w:bookmarkEnd w:id="0"/>
      <w:r w:rsidRPr="00E2316B">
        <w:rPr>
          <w:rFonts w:ascii="Arial Narrow" w:hAnsi="Arial Narrow" w:cstheme="minorHAnsi"/>
        </w:rPr>
        <w:t xml:space="preserve"> Beriman. </w:t>
      </w:r>
      <w:r w:rsidR="0074426B" w:rsidRPr="00E2316B">
        <w:rPr>
          <w:rFonts w:ascii="Arial Narrow" w:hAnsi="Arial Narrow" w:cstheme="minorHAnsi"/>
          <w:lang w:val="id-ID"/>
        </w:rPr>
        <w:t>Kalian</w:t>
      </w:r>
      <w:r w:rsidR="0074426B" w:rsidRPr="00E2316B">
        <w:rPr>
          <w:rFonts w:ascii="Arial Narrow" w:hAnsi="Arial Narrow" w:cstheme="minorHAnsi"/>
        </w:rPr>
        <w:t xml:space="preserve"> juga mengklaim</w:t>
      </w:r>
      <w:r w:rsidRPr="00E2316B">
        <w:rPr>
          <w:rFonts w:ascii="Arial Narrow" w:hAnsi="Arial Narrow" w:cstheme="minorHAnsi"/>
        </w:rPr>
        <w:t xml:space="preserve"> Al Quran telah dikurangi dan ditambahkan dan menyatakan Al-Qur'an saat ini adalah Al-Qur'an </w:t>
      </w:r>
      <w:r w:rsidR="00A96974" w:rsidRPr="00E2316B">
        <w:rPr>
          <w:rFonts w:ascii="Arial Narrow" w:hAnsi="Arial Narrow" w:cstheme="minorHAnsi"/>
        </w:rPr>
        <w:t>‘Utsman</w:t>
      </w:r>
      <w:r w:rsidRPr="00E2316B">
        <w:rPr>
          <w:rFonts w:ascii="Arial Narrow" w:hAnsi="Arial Narrow" w:cstheme="minorHAnsi"/>
        </w:rPr>
        <w:t xml:space="preserve"> (ra) dan bukan dari Allah Ta’ala. </w:t>
      </w:r>
      <w:r w:rsidR="0074426B" w:rsidRPr="00E2316B">
        <w:rPr>
          <w:rFonts w:ascii="Arial Narrow" w:hAnsi="Arial Narrow" w:cstheme="minorHAnsi"/>
          <w:lang w:val="id-ID"/>
        </w:rPr>
        <w:t>Kalian</w:t>
      </w:r>
      <w:r w:rsidRPr="00E2316B">
        <w:rPr>
          <w:rFonts w:ascii="Arial Narrow" w:hAnsi="Arial Narrow" w:cstheme="minorHAnsi"/>
        </w:rPr>
        <w:t xml:space="preserve"> menganggap Islam seperti tanah terlantar yang benar-benar kering dan tandus, artinya benar-benar kosong dar</w:t>
      </w:r>
      <w:r w:rsidR="0074426B" w:rsidRPr="00E2316B">
        <w:rPr>
          <w:rFonts w:ascii="Arial Narrow" w:hAnsi="Arial Narrow" w:cstheme="minorHAnsi"/>
        </w:rPr>
        <w:t>i hamba-hamba Tuhan yang benar.</w:t>
      </w:r>
      <w:r w:rsidRPr="00E2316B">
        <w:rPr>
          <w:rFonts w:ascii="Arial Narrow" w:hAnsi="Arial Narrow" w:cstheme="minorHAnsi"/>
        </w:rPr>
        <w:t>”</w:t>
      </w:r>
      <w:r w:rsidR="0074426B" w:rsidRPr="00E2316B">
        <w:rPr>
          <w:rFonts w:ascii="Arial Narrow" w:hAnsi="Arial Narrow" w:cstheme="minorHAnsi"/>
          <w:lang w:val="id-ID"/>
        </w:rPr>
        <w:t xml:space="preserve"> Beliau</w:t>
      </w:r>
      <w:r w:rsidR="0074426B" w:rsidRPr="00E2316B">
        <w:rPr>
          <w:rFonts w:ascii="Arial Narrow" w:hAnsi="Arial Narrow" w:cstheme="minorHAnsi"/>
        </w:rPr>
        <w:t xml:space="preserve"> (as) </w:t>
      </w:r>
      <w:r w:rsidR="008508FB" w:rsidRPr="00E2316B">
        <w:rPr>
          <w:rFonts w:ascii="Arial Narrow" w:hAnsi="Arial Narrow" w:cstheme="minorHAnsi"/>
        </w:rPr>
        <w:t>lebih lanjut bersabda,</w:t>
      </w:r>
      <w:r w:rsidR="008508FB" w:rsidRPr="00E2316B">
        <w:rPr>
          <w:rFonts w:ascii="Arial Narrow" w:hAnsi="Arial Narrow" w:cstheme="minorHAnsi"/>
          <w:lang w:val="id-ID"/>
        </w:rPr>
        <w:t xml:space="preserve"> </w:t>
      </w:r>
      <w:r w:rsidRPr="00E2316B">
        <w:rPr>
          <w:rFonts w:ascii="Arial Narrow" w:hAnsi="Arial Narrow" w:cstheme="minorHAnsi"/>
        </w:rPr>
        <w:t>“Setelah melewati semua batasan ini, kehormatan apa</w:t>
      </w:r>
      <w:r w:rsidR="00B00FFD" w:rsidRPr="00E2316B">
        <w:rPr>
          <w:rFonts w:ascii="Arial Narrow" w:hAnsi="Arial Narrow" w:cstheme="minorHAnsi"/>
        </w:rPr>
        <w:t xml:space="preserve"> </w:t>
      </w:r>
      <w:r w:rsidRPr="00E2316B">
        <w:rPr>
          <w:rFonts w:ascii="Arial Narrow" w:hAnsi="Arial Narrow" w:cstheme="minorHAnsi"/>
        </w:rPr>
        <w:t>lagi yang tersisa dalam diri kalian?”</w:t>
      </w:r>
    </w:p>
    <w:p w14:paraId="7C9AAB55" w14:textId="34A5FCEE" w:rsidR="00DA0249" w:rsidRPr="00E2316B" w:rsidRDefault="00DA0249" w:rsidP="00E2316B">
      <w:pPr>
        <w:spacing w:line="276" w:lineRule="auto"/>
        <w:ind w:firstLine="432"/>
        <w:jc w:val="both"/>
        <w:rPr>
          <w:rFonts w:ascii="Arial Narrow" w:hAnsi="Arial Narrow" w:cstheme="minorHAnsi"/>
          <w:lang w:val="id-ID"/>
        </w:rPr>
      </w:pPr>
      <w:r w:rsidRPr="00E2316B">
        <w:rPr>
          <w:rFonts w:ascii="Arial Narrow" w:hAnsi="Arial Narrow" w:cstheme="minorHAnsi"/>
        </w:rPr>
        <w:t>Hadhrat Masih Mau’ud (as)</w:t>
      </w:r>
      <w:r w:rsidR="008508FB" w:rsidRPr="00E2316B">
        <w:rPr>
          <w:rFonts w:ascii="Arial Narrow" w:hAnsi="Arial Narrow" w:cstheme="minorHAnsi"/>
        </w:rPr>
        <w:t xml:space="preserve"> menyatakan,</w:t>
      </w:r>
      <w:r w:rsidR="00382866" w:rsidRPr="00E2316B">
        <w:rPr>
          <w:rFonts w:ascii="Arial Narrow" w:hAnsi="Arial Narrow" w:cstheme="minorHAnsi"/>
          <w:lang w:val="id-ID"/>
        </w:rPr>
        <w:t xml:space="preserve"> </w:t>
      </w:r>
      <w:r w:rsidR="00382866" w:rsidRPr="00E2316B">
        <w:rPr>
          <w:rFonts w:ascii="Arial Narrow" w:hAnsi="Arial Narrow" w:cstheme="minorHAnsi"/>
          <w:b/>
          <w:bCs/>
          <w:rtl/>
          <w:lang w:bidi="ar-AE"/>
        </w:rPr>
        <w:t>“عُلّمتُ من ربي في أمر الخلافة على وجه التحقيق، وبلغتُ عمق الحقيقة كأهل التدقيق، وأظهر عليّ ربي أن الصِدّيق والفاروق وعثمان، كانوا من أهل الصلاح والإيمان، وكانوا من الذين آثرهم الله وخُصّوا بمواهب الرحمن، وشهد على مزاياهم كثير من ذوي العرفان. تركوا الأوطان لمرضاة حضرة الكبرياء، ودخلوا وطيس كل حرب وما بالَوا حَرَّ ظهيرة الصيف وبرد ليل الشتاء، بل ماسوا في سبل الدين كفتية مترعرعين، وما مالوا إلى قريب ولا غريب، وتركوا الكل لله ربّ العالمين. وإن لهم نشرًا في أعمالهم، ونفحات في أفعالهم، وكلها ترشد إلى روضات درجاتهم وجنات حسناتهم. ونسيمهم يُخبر عن سرّهم بفوحاتها، وأنوارهم تظهر علينا بإناراتها. فاستدِلُّوا بتأرُّجِ عَرفهم على تبلُّج عُرفهم، ولا تتبِعوا الظنون مستعجلين. ولا تتكئوا على بعض الأخبار، إذ فيها سمّ كثير وغلوّ كبير لا يليق بالاعتبار، وكم منها يشابه ريحًا قُلّبًا، أو برقًا خُلّبًا، فاتّقِ الله ولا تكن من متّبعيها”</w:t>
      </w:r>
      <w:r w:rsidR="008508FB" w:rsidRPr="00E2316B">
        <w:rPr>
          <w:rFonts w:ascii="Arial Narrow" w:hAnsi="Arial Narrow" w:cstheme="minorHAnsi"/>
          <w:lang w:val="id-ID"/>
        </w:rPr>
        <w:t xml:space="preserve"> </w:t>
      </w:r>
      <w:r w:rsidR="002205E8" w:rsidRPr="00E2316B">
        <w:rPr>
          <w:rFonts w:ascii="Arial Narrow" w:hAnsi="Arial Narrow" w:cstheme="minorHAnsi"/>
        </w:rPr>
        <w:t>“Saya telah diberikan penget</w:t>
      </w:r>
      <w:r w:rsidR="0074426B" w:rsidRPr="00E2316B">
        <w:rPr>
          <w:rFonts w:ascii="Arial Narrow" w:hAnsi="Arial Narrow" w:cstheme="minorHAnsi"/>
        </w:rPr>
        <w:t>ahuan yang mendalam oleh Tuhan saya</w:t>
      </w:r>
      <w:r w:rsidR="002205E8" w:rsidRPr="00E2316B">
        <w:rPr>
          <w:rFonts w:ascii="Arial Narrow" w:hAnsi="Arial Narrow" w:cstheme="minorHAnsi"/>
        </w:rPr>
        <w:t xml:space="preserve"> tentang Khilafat. Dan seperti </w:t>
      </w:r>
      <w:r w:rsidR="00073744" w:rsidRPr="00E2316B">
        <w:rPr>
          <w:rFonts w:ascii="Arial Narrow" w:hAnsi="Arial Narrow" w:cstheme="minorHAnsi"/>
        </w:rPr>
        <w:t>para peneliti lainnya</w:t>
      </w:r>
      <w:r w:rsidR="002205E8" w:rsidRPr="00E2316B">
        <w:rPr>
          <w:rFonts w:ascii="Arial Narrow" w:hAnsi="Arial Narrow" w:cstheme="minorHAnsi"/>
        </w:rPr>
        <w:t xml:space="preserve">, </w:t>
      </w:r>
      <w:r w:rsidR="00073744" w:rsidRPr="00E2316B">
        <w:rPr>
          <w:rFonts w:ascii="Arial Narrow" w:hAnsi="Arial Narrow" w:cstheme="minorHAnsi"/>
        </w:rPr>
        <w:t>saya</w:t>
      </w:r>
      <w:r w:rsidR="002205E8" w:rsidRPr="00E2316B">
        <w:rPr>
          <w:rFonts w:ascii="Arial Narrow" w:hAnsi="Arial Narrow" w:cstheme="minorHAnsi"/>
        </w:rPr>
        <w:t xml:space="preserve"> juga bisa menyelidiki masalah ini secara mendalam dan Tuhan</w:t>
      </w:r>
      <w:r w:rsidR="0074426B" w:rsidRPr="00E2316B">
        <w:rPr>
          <w:rFonts w:ascii="Arial Narrow" w:hAnsi="Arial Narrow" w:cstheme="minorHAnsi"/>
          <w:lang w:val="id-ID"/>
        </w:rPr>
        <w:t xml:space="preserve"> saya</w:t>
      </w:r>
      <w:r w:rsidR="002205E8" w:rsidRPr="00E2316B">
        <w:rPr>
          <w:rFonts w:ascii="Arial Narrow" w:hAnsi="Arial Narrow" w:cstheme="minorHAnsi"/>
        </w:rPr>
        <w:t xml:space="preserve"> telah mengungkapkan kepadaku bahwa S</w:t>
      </w:r>
      <w:r w:rsidR="0074426B" w:rsidRPr="00E2316B">
        <w:rPr>
          <w:rFonts w:ascii="Arial Narrow" w:hAnsi="Arial Narrow" w:cstheme="minorHAnsi"/>
          <w:lang w:val="id-ID"/>
        </w:rPr>
        <w:t>h</w:t>
      </w:r>
      <w:r w:rsidR="002205E8" w:rsidRPr="00E2316B">
        <w:rPr>
          <w:rFonts w:ascii="Arial Narrow" w:hAnsi="Arial Narrow" w:cstheme="minorHAnsi"/>
        </w:rPr>
        <w:t xml:space="preserve">iddiq </w:t>
      </w:r>
      <w:r w:rsidR="0074426B" w:rsidRPr="00E2316B">
        <w:rPr>
          <w:rFonts w:ascii="Arial Narrow" w:hAnsi="Arial Narrow" w:cstheme="minorHAnsi"/>
          <w:lang w:val="id-ID"/>
        </w:rPr>
        <w:t>(</w:t>
      </w:r>
      <w:r w:rsidR="00451232" w:rsidRPr="00E2316B">
        <w:rPr>
          <w:rFonts w:ascii="Arial Narrow" w:hAnsi="Arial Narrow" w:cstheme="minorHAnsi"/>
        </w:rPr>
        <w:t xml:space="preserve">Hadhrat </w:t>
      </w:r>
      <w:r w:rsidR="003946A9" w:rsidRPr="00E2316B">
        <w:rPr>
          <w:rFonts w:ascii="Arial Narrow" w:hAnsi="Arial Narrow" w:cstheme="minorHAnsi"/>
        </w:rPr>
        <w:t>Abu Bakr</w:t>
      </w:r>
      <w:r w:rsidR="002205E8" w:rsidRPr="00E2316B">
        <w:rPr>
          <w:rFonts w:ascii="Arial Narrow" w:hAnsi="Arial Narrow" w:cstheme="minorHAnsi"/>
        </w:rPr>
        <w:t xml:space="preserve"> (ra)</w:t>
      </w:r>
      <w:r w:rsidR="0074426B" w:rsidRPr="00E2316B">
        <w:rPr>
          <w:rFonts w:ascii="Arial Narrow" w:hAnsi="Arial Narrow" w:cstheme="minorHAnsi"/>
          <w:lang w:val="id-ID"/>
        </w:rPr>
        <w:t>)</w:t>
      </w:r>
      <w:r w:rsidR="0074426B" w:rsidRPr="00E2316B">
        <w:rPr>
          <w:rFonts w:ascii="Arial Narrow" w:hAnsi="Arial Narrow" w:cstheme="minorHAnsi"/>
        </w:rPr>
        <w:t xml:space="preserve">, Farooq </w:t>
      </w:r>
      <w:r w:rsidR="0074426B" w:rsidRPr="00E2316B">
        <w:rPr>
          <w:rFonts w:ascii="Arial Narrow" w:hAnsi="Arial Narrow" w:cstheme="minorHAnsi"/>
          <w:lang w:val="id-ID"/>
        </w:rPr>
        <w:t>(</w:t>
      </w:r>
      <w:r w:rsidR="00451232" w:rsidRPr="00E2316B">
        <w:rPr>
          <w:rFonts w:ascii="Arial Narrow" w:hAnsi="Arial Narrow" w:cstheme="minorHAnsi"/>
        </w:rPr>
        <w:t xml:space="preserve">Hadhrat </w:t>
      </w:r>
      <w:r w:rsidR="002205E8" w:rsidRPr="00E2316B">
        <w:rPr>
          <w:rFonts w:ascii="Arial Narrow" w:hAnsi="Arial Narrow" w:cstheme="minorHAnsi"/>
        </w:rPr>
        <w:t>Umar (ra)</w:t>
      </w:r>
      <w:r w:rsidR="0074426B" w:rsidRPr="00E2316B">
        <w:rPr>
          <w:rFonts w:ascii="Arial Narrow" w:hAnsi="Arial Narrow" w:cstheme="minorHAnsi"/>
          <w:lang w:val="id-ID"/>
        </w:rPr>
        <w:t>)</w:t>
      </w:r>
      <w:r w:rsidR="0074426B" w:rsidRPr="00E2316B">
        <w:rPr>
          <w:rFonts w:ascii="Arial Narrow" w:hAnsi="Arial Narrow" w:cstheme="minorHAnsi"/>
        </w:rPr>
        <w:t xml:space="preserve"> dan Utsman (ra)</w:t>
      </w:r>
      <w:r w:rsidR="002205E8" w:rsidRPr="00E2316B">
        <w:rPr>
          <w:rFonts w:ascii="Arial Narrow" w:hAnsi="Arial Narrow" w:cstheme="minorHAnsi"/>
        </w:rPr>
        <w:t xml:space="preserve"> adalah orang-orang beriman yang saleh, yang termasuk di antara orang-orang pilihan </w:t>
      </w:r>
      <w:r w:rsidR="00073744" w:rsidRPr="00E2316B">
        <w:rPr>
          <w:rFonts w:ascii="Arial Narrow" w:hAnsi="Arial Narrow" w:cstheme="minorHAnsi"/>
        </w:rPr>
        <w:t>Allah Ta’ala</w:t>
      </w:r>
      <w:r w:rsidR="002205E8" w:rsidRPr="00E2316B">
        <w:rPr>
          <w:rFonts w:ascii="Arial Narrow" w:hAnsi="Arial Narrow" w:cstheme="minorHAnsi"/>
        </w:rPr>
        <w:t xml:space="preserve"> dan disukai dengan karunia khusus dari Tuhan Yang Maha Pemurah. Lebih jauh, banyak dari </w:t>
      </w:r>
      <w:r w:rsidR="00073744" w:rsidRPr="00E2316B">
        <w:rPr>
          <w:rFonts w:ascii="Arial Narrow" w:hAnsi="Arial Narrow" w:cstheme="minorHAnsi"/>
        </w:rPr>
        <w:t xml:space="preserve">antara </w:t>
      </w:r>
      <w:r w:rsidR="002205E8" w:rsidRPr="00E2316B">
        <w:rPr>
          <w:rFonts w:ascii="Arial Narrow" w:hAnsi="Arial Narrow" w:cstheme="minorHAnsi"/>
        </w:rPr>
        <w:t xml:space="preserve">orang bijak </w:t>
      </w:r>
      <w:r w:rsidR="00073744" w:rsidRPr="00E2316B">
        <w:rPr>
          <w:rFonts w:ascii="Arial Narrow" w:hAnsi="Arial Narrow" w:cstheme="minorHAnsi"/>
        </w:rPr>
        <w:t>yang</w:t>
      </w:r>
      <w:r w:rsidR="002205E8" w:rsidRPr="00E2316B">
        <w:rPr>
          <w:rFonts w:ascii="Arial Narrow" w:hAnsi="Arial Narrow" w:cstheme="minorHAnsi"/>
        </w:rPr>
        <w:t xml:space="preserve"> menjadi saksi </w:t>
      </w:r>
      <w:proofErr w:type="gramStart"/>
      <w:r w:rsidR="00073744" w:rsidRPr="00E2316B">
        <w:rPr>
          <w:rFonts w:ascii="Arial Narrow" w:hAnsi="Arial Narrow" w:cstheme="minorHAnsi"/>
        </w:rPr>
        <w:t>akan</w:t>
      </w:r>
      <w:proofErr w:type="gramEnd"/>
      <w:r w:rsidR="00073744" w:rsidRPr="00E2316B">
        <w:rPr>
          <w:rFonts w:ascii="Arial Narrow" w:hAnsi="Arial Narrow" w:cstheme="minorHAnsi"/>
        </w:rPr>
        <w:t xml:space="preserve"> </w:t>
      </w:r>
      <w:r w:rsidR="002205E8" w:rsidRPr="00E2316B">
        <w:rPr>
          <w:rFonts w:ascii="Arial Narrow" w:hAnsi="Arial Narrow" w:cstheme="minorHAnsi"/>
        </w:rPr>
        <w:t xml:space="preserve">kebajikan mereka. Mereka </w:t>
      </w:r>
      <w:r w:rsidR="00073744" w:rsidRPr="00E2316B">
        <w:rPr>
          <w:rFonts w:ascii="Arial Narrow" w:hAnsi="Arial Narrow" w:cstheme="minorHAnsi"/>
        </w:rPr>
        <w:t xml:space="preserve">terpaksa </w:t>
      </w:r>
      <w:r w:rsidR="002205E8" w:rsidRPr="00E2316B">
        <w:rPr>
          <w:rFonts w:ascii="Arial Narrow" w:hAnsi="Arial Narrow" w:cstheme="minorHAnsi"/>
        </w:rPr>
        <w:t xml:space="preserve">meninggalkan tanah </w:t>
      </w:r>
      <w:r w:rsidR="00073744" w:rsidRPr="00E2316B">
        <w:rPr>
          <w:rFonts w:ascii="Arial Narrow" w:hAnsi="Arial Narrow" w:cstheme="minorHAnsi"/>
        </w:rPr>
        <w:t xml:space="preserve">air </w:t>
      </w:r>
      <w:r w:rsidR="002205E8" w:rsidRPr="00E2316B">
        <w:rPr>
          <w:rFonts w:ascii="Arial Narrow" w:hAnsi="Arial Narrow" w:cstheme="minorHAnsi"/>
        </w:rPr>
        <w:t xml:space="preserve">mereka </w:t>
      </w:r>
      <w:r w:rsidR="0074426B" w:rsidRPr="00E2316B">
        <w:rPr>
          <w:rFonts w:ascii="Arial Narrow" w:hAnsi="Arial Narrow" w:cstheme="minorHAnsi"/>
        </w:rPr>
        <w:t xml:space="preserve">demi menarik keridhaan </w:t>
      </w:r>
      <w:r w:rsidR="0074426B" w:rsidRPr="00E2316B">
        <w:rPr>
          <w:rFonts w:ascii="Arial Narrow" w:hAnsi="Arial Narrow" w:cstheme="minorHAnsi"/>
          <w:lang w:val="id-ID"/>
        </w:rPr>
        <w:t>A</w:t>
      </w:r>
      <w:r w:rsidR="00073744" w:rsidRPr="00E2316B">
        <w:rPr>
          <w:rFonts w:ascii="Arial Narrow" w:hAnsi="Arial Narrow" w:cstheme="minorHAnsi"/>
        </w:rPr>
        <w:t>llah Ta’ala</w:t>
      </w:r>
      <w:r w:rsidRPr="00E2316B">
        <w:rPr>
          <w:rFonts w:ascii="Arial Narrow" w:hAnsi="Arial Narrow" w:cstheme="minorHAnsi"/>
          <w:lang w:val="id-ID"/>
        </w:rPr>
        <w:t>.</w:t>
      </w:r>
    </w:p>
    <w:p w14:paraId="2BDAC535" w14:textId="77777777" w:rsidR="00DA0249" w:rsidRPr="00E2316B" w:rsidRDefault="00DA0249" w:rsidP="00E2316B">
      <w:pPr>
        <w:spacing w:line="276" w:lineRule="auto"/>
        <w:ind w:firstLine="432"/>
        <w:jc w:val="both"/>
        <w:rPr>
          <w:rFonts w:ascii="Arial Narrow" w:hAnsi="Arial Narrow" w:cstheme="minorHAnsi"/>
        </w:rPr>
      </w:pPr>
      <w:r w:rsidRPr="00E2316B">
        <w:rPr>
          <w:rFonts w:ascii="Arial Narrow" w:hAnsi="Arial Narrow" w:cstheme="minorHAnsi"/>
        </w:rPr>
        <w:t xml:space="preserve">Mereka senantiasa bergabung dalam setiap panasnya peperangan pada zamannya. Panas teriknya tengah hari di musim panas dan dinginnya malam pada musim dingin tidak mereka pedulikan. Mereka terus berjuang di jalan agama laksana barisan para pemuda yang tangkas dan gagah. Mereka tidak condong kepada orang-orang yang </w:t>
      </w:r>
      <w:r w:rsidRPr="00E2316B">
        <w:rPr>
          <w:rFonts w:ascii="Arial Narrow" w:hAnsi="Arial Narrow" w:cstheme="minorHAnsi"/>
          <w:lang w:val="en-US"/>
        </w:rPr>
        <w:t>dekat</w:t>
      </w:r>
      <w:r w:rsidRPr="00E2316B">
        <w:rPr>
          <w:rFonts w:ascii="Arial Narrow" w:hAnsi="Arial Narrow" w:cstheme="minorHAnsi"/>
        </w:rPr>
        <w:t xml:space="preserve"> di sekitar mereka dan tidak pula kepada orang-orang yang jauh, mereka telah meninggalkan segala sesuatu demi Allah, Tuhan sekalian alam. </w:t>
      </w:r>
    </w:p>
    <w:p w14:paraId="23ECF3A4" w14:textId="72A5B107" w:rsidR="008508FB" w:rsidRPr="00E2316B" w:rsidRDefault="002205E8" w:rsidP="00E2316B">
      <w:pPr>
        <w:spacing w:line="276" w:lineRule="auto"/>
        <w:ind w:firstLine="432"/>
        <w:jc w:val="both"/>
        <w:rPr>
          <w:rFonts w:ascii="Arial Narrow" w:hAnsi="Arial Narrow" w:cstheme="minorHAnsi"/>
        </w:rPr>
      </w:pPr>
      <w:r w:rsidRPr="00E2316B">
        <w:rPr>
          <w:rFonts w:ascii="Arial Narrow" w:hAnsi="Arial Narrow" w:cstheme="minorHAnsi"/>
        </w:rPr>
        <w:t xml:space="preserve">Tindakan mereka dijiwai dengan </w:t>
      </w:r>
      <w:r w:rsidR="00073744" w:rsidRPr="00E2316B">
        <w:rPr>
          <w:rFonts w:ascii="Arial Narrow" w:hAnsi="Arial Narrow" w:cstheme="minorHAnsi"/>
        </w:rPr>
        <w:t>wewangian</w:t>
      </w:r>
      <w:r w:rsidRPr="00E2316B">
        <w:rPr>
          <w:rFonts w:ascii="Arial Narrow" w:hAnsi="Arial Narrow" w:cstheme="minorHAnsi"/>
        </w:rPr>
        <w:t xml:space="preserve"> dan perbuatan mereka dengan aroma. Semua ini </w:t>
      </w:r>
      <w:r w:rsidR="0074426B" w:rsidRPr="00E2316B">
        <w:rPr>
          <w:rFonts w:ascii="Arial Narrow" w:hAnsi="Arial Narrow" w:cstheme="minorHAnsi"/>
        </w:rPr>
        <w:t>mengarahkan pada taman-</w:t>
      </w:r>
      <w:r w:rsidR="00073744" w:rsidRPr="00E2316B">
        <w:rPr>
          <w:rFonts w:ascii="Arial Narrow" w:hAnsi="Arial Narrow" w:cstheme="minorHAnsi"/>
        </w:rPr>
        <w:t xml:space="preserve">taman </w:t>
      </w:r>
      <w:r w:rsidRPr="00E2316B">
        <w:rPr>
          <w:rFonts w:ascii="Arial Narrow" w:hAnsi="Arial Narrow" w:cstheme="minorHAnsi"/>
        </w:rPr>
        <w:t xml:space="preserve">yang sesuai dengan mereka dan kebun buah-buahan dari </w:t>
      </w:r>
      <w:r w:rsidR="00073744" w:rsidRPr="00E2316B">
        <w:rPr>
          <w:rFonts w:ascii="Arial Narrow" w:hAnsi="Arial Narrow" w:cstheme="minorHAnsi"/>
        </w:rPr>
        <w:t>amal saleh</w:t>
      </w:r>
      <w:r w:rsidRPr="00E2316B">
        <w:rPr>
          <w:rFonts w:ascii="Arial Narrow" w:hAnsi="Arial Narrow" w:cstheme="minorHAnsi"/>
        </w:rPr>
        <w:t xml:space="preserve"> mereka. Demikian pula, hembusan aromatik </w:t>
      </w:r>
      <w:r w:rsidRPr="00E2316B">
        <w:rPr>
          <w:rFonts w:ascii="Arial Narrow" w:hAnsi="Arial Narrow" w:cstheme="minorHAnsi"/>
          <w:i/>
        </w:rPr>
        <w:t>zephyr</w:t>
      </w:r>
      <w:r w:rsidRPr="00E2316B">
        <w:rPr>
          <w:rFonts w:ascii="Arial Narrow" w:hAnsi="Arial Narrow" w:cstheme="minorHAnsi"/>
        </w:rPr>
        <w:t xml:space="preserve"> mereka [lembut, angin harum] mengungkapkan kualitas mereka, dan cahayanya menjadi nyata bagi kita dengan semua pancarannya. Jadi, Anda harus memastikan </w:t>
      </w:r>
      <w:r w:rsidR="00073744" w:rsidRPr="00E2316B">
        <w:rPr>
          <w:rFonts w:ascii="Arial Narrow" w:hAnsi="Arial Narrow" w:cstheme="minorHAnsi"/>
        </w:rPr>
        <w:t>kilauan maqom</w:t>
      </w:r>
      <w:r w:rsidRPr="00E2316B">
        <w:rPr>
          <w:rFonts w:ascii="Arial Narrow" w:hAnsi="Arial Narrow" w:cstheme="minorHAnsi"/>
        </w:rPr>
        <w:t xml:space="preserve"> mereka dari aroma wangi mereka dan </w:t>
      </w:r>
      <w:r w:rsidR="00073744" w:rsidRPr="00E2316B">
        <w:rPr>
          <w:rFonts w:ascii="Arial Narrow" w:hAnsi="Arial Narrow" w:cstheme="minorHAnsi"/>
        </w:rPr>
        <w:t xml:space="preserve">janganlah </w:t>
      </w:r>
      <w:r w:rsidRPr="00E2316B">
        <w:rPr>
          <w:rFonts w:ascii="Arial Narrow" w:hAnsi="Arial Narrow" w:cstheme="minorHAnsi"/>
        </w:rPr>
        <w:t xml:space="preserve">tergesa-gesa </w:t>
      </w:r>
      <w:r w:rsidR="003310C1" w:rsidRPr="00E2316B">
        <w:rPr>
          <w:rFonts w:ascii="Arial Narrow" w:hAnsi="Arial Narrow" w:cstheme="minorHAnsi"/>
        </w:rPr>
        <w:t xml:space="preserve">untuk </w:t>
      </w:r>
      <w:r w:rsidRPr="00E2316B">
        <w:rPr>
          <w:rFonts w:ascii="Arial Narrow" w:hAnsi="Arial Narrow" w:cstheme="minorHAnsi"/>
        </w:rPr>
        <w:t xml:space="preserve">mengikuti </w:t>
      </w:r>
      <w:r w:rsidR="003310C1" w:rsidRPr="00E2316B">
        <w:rPr>
          <w:rFonts w:ascii="Arial Narrow" w:hAnsi="Arial Narrow" w:cstheme="minorHAnsi"/>
        </w:rPr>
        <w:t>prasangka buruk</w:t>
      </w:r>
      <w:r w:rsidRPr="00E2316B">
        <w:rPr>
          <w:rFonts w:ascii="Arial Narrow" w:hAnsi="Arial Narrow" w:cstheme="minorHAnsi"/>
        </w:rPr>
        <w:t xml:space="preserve">. Dan jangan hanya mengandalkan narasi tertentu karena </w:t>
      </w:r>
      <w:r w:rsidR="003310C1" w:rsidRPr="00E2316B">
        <w:rPr>
          <w:rFonts w:ascii="Arial Narrow" w:hAnsi="Arial Narrow" w:cstheme="minorHAnsi"/>
        </w:rPr>
        <w:t>di</w:t>
      </w:r>
      <w:r w:rsidR="0017752D" w:rsidRPr="00E2316B">
        <w:rPr>
          <w:rFonts w:ascii="Arial Narrow" w:hAnsi="Arial Narrow" w:cstheme="minorHAnsi"/>
          <w:lang w:val="id-ID"/>
        </w:rPr>
        <w:t xml:space="preserve"> </w:t>
      </w:r>
      <w:r w:rsidR="003310C1" w:rsidRPr="00E2316B">
        <w:rPr>
          <w:rFonts w:ascii="Arial Narrow" w:hAnsi="Arial Narrow" w:cstheme="minorHAnsi"/>
        </w:rPr>
        <w:t xml:space="preserve">dalamnya </w:t>
      </w:r>
      <w:r w:rsidRPr="00E2316B">
        <w:rPr>
          <w:rFonts w:ascii="Arial Narrow" w:hAnsi="Arial Narrow" w:cstheme="minorHAnsi"/>
        </w:rPr>
        <w:t xml:space="preserve">penuh dengan racun dan dilebih-lebihkan dan tidak bisa dipercaya. Banyak dari narasi tersebut </w:t>
      </w:r>
      <w:r w:rsidR="003310C1" w:rsidRPr="00E2316B">
        <w:rPr>
          <w:rFonts w:ascii="Arial Narrow" w:hAnsi="Arial Narrow" w:cstheme="minorHAnsi"/>
        </w:rPr>
        <w:t xml:space="preserve">yang </w:t>
      </w:r>
      <w:r w:rsidRPr="00E2316B">
        <w:rPr>
          <w:rFonts w:ascii="Arial Narrow" w:hAnsi="Arial Narrow" w:cstheme="minorHAnsi"/>
        </w:rPr>
        <w:t xml:space="preserve">seperti angin </w:t>
      </w:r>
      <w:r w:rsidR="003310C1" w:rsidRPr="00E2316B">
        <w:rPr>
          <w:rFonts w:ascii="Arial Narrow" w:hAnsi="Arial Narrow" w:cstheme="minorHAnsi"/>
        </w:rPr>
        <w:t>kencang</w:t>
      </w:r>
      <w:r w:rsidRPr="00E2316B">
        <w:rPr>
          <w:rFonts w:ascii="Arial Narrow" w:hAnsi="Arial Narrow" w:cstheme="minorHAnsi"/>
        </w:rPr>
        <w:t xml:space="preserve"> dan merusak dan seperti kilat yang menipu seseorang untuk berpikir bahwa </w:t>
      </w:r>
      <w:proofErr w:type="gramStart"/>
      <w:r w:rsidRPr="00E2316B">
        <w:rPr>
          <w:rFonts w:ascii="Arial Narrow" w:hAnsi="Arial Narrow" w:cstheme="minorHAnsi"/>
        </w:rPr>
        <w:t>akan</w:t>
      </w:r>
      <w:proofErr w:type="gramEnd"/>
      <w:r w:rsidRPr="00E2316B">
        <w:rPr>
          <w:rFonts w:ascii="Arial Narrow" w:hAnsi="Arial Narrow" w:cstheme="minorHAnsi"/>
        </w:rPr>
        <w:t xml:space="preserve"> ada hujan. Jadi, takutlah kepada Allah dan ja</w:t>
      </w:r>
      <w:r w:rsidR="0017752D" w:rsidRPr="00E2316B">
        <w:rPr>
          <w:rFonts w:ascii="Arial Narrow" w:hAnsi="Arial Narrow" w:cstheme="minorHAnsi"/>
        </w:rPr>
        <w:t>ngan ikuti riwayat seperti itu.</w:t>
      </w:r>
      <w:r w:rsidRPr="00E2316B">
        <w:rPr>
          <w:rFonts w:ascii="Arial Narrow" w:hAnsi="Arial Narrow" w:cstheme="minorHAnsi"/>
        </w:rPr>
        <w:t>"</w:t>
      </w:r>
      <w:r w:rsidR="0017752D" w:rsidRPr="00E2316B">
        <w:rPr>
          <w:rStyle w:val="lineheight"/>
          <w:rFonts w:ascii="Arial Narrow" w:hAnsi="Arial Narrow" w:cstheme="minorHAnsi"/>
        </w:rPr>
        <w:t xml:space="preserve"> </w:t>
      </w:r>
      <w:r w:rsidR="0017752D" w:rsidRPr="00E2316B">
        <w:rPr>
          <w:rStyle w:val="FootnoteReference"/>
          <w:rFonts w:ascii="Arial Narrow" w:hAnsi="Arial Narrow" w:cstheme="minorHAnsi"/>
        </w:rPr>
        <w:footnoteReference w:id="22"/>
      </w:r>
    </w:p>
    <w:p w14:paraId="1361812E" w14:textId="6BDCE83A" w:rsidR="008508FB" w:rsidRPr="00E2316B" w:rsidRDefault="003310C1" w:rsidP="00E2316B">
      <w:pPr>
        <w:spacing w:line="276" w:lineRule="auto"/>
        <w:ind w:firstLine="432"/>
        <w:jc w:val="both"/>
        <w:rPr>
          <w:rFonts w:ascii="Arial Narrow" w:hAnsi="Arial Narrow" w:cstheme="minorHAnsi"/>
        </w:rPr>
      </w:pPr>
      <w:r w:rsidRPr="00E2316B">
        <w:rPr>
          <w:rFonts w:ascii="Arial Narrow" w:hAnsi="Arial Narrow" w:cstheme="minorHAnsi"/>
        </w:rPr>
        <w:t xml:space="preserve">Dengan demikian berakhirlah penjelasan berkenaan dengan </w:t>
      </w:r>
      <w:r w:rsidR="002205E8" w:rsidRPr="00E2316B">
        <w:rPr>
          <w:rFonts w:ascii="Arial Narrow" w:hAnsi="Arial Narrow" w:cstheme="minorHAnsi"/>
        </w:rPr>
        <w:t xml:space="preserve">kehidupan </w:t>
      </w:r>
      <w:r w:rsidR="00451232" w:rsidRPr="00E2316B">
        <w:rPr>
          <w:rFonts w:ascii="Arial Narrow" w:hAnsi="Arial Narrow" w:cstheme="minorHAnsi"/>
        </w:rPr>
        <w:t xml:space="preserve">Hadhrat </w:t>
      </w:r>
      <w:r w:rsidR="00A96974" w:rsidRPr="00E2316B">
        <w:rPr>
          <w:rFonts w:ascii="Arial Narrow" w:hAnsi="Arial Narrow" w:cstheme="minorHAnsi"/>
        </w:rPr>
        <w:t>‘Utsman</w:t>
      </w:r>
      <w:r w:rsidR="002205E8" w:rsidRPr="00E2316B">
        <w:rPr>
          <w:rFonts w:ascii="Arial Narrow" w:hAnsi="Arial Narrow" w:cstheme="minorHAnsi"/>
        </w:rPr>
        <w:t xml:space="preserve"> (ra)</w:t>
      </w:r>
      <w:r w:rsidRPr="00E2316B">
        <w:rPr>
          <w:rFonts w:ascii="Arial Narrow" w:hAnsi="Arial Narrow" w:cstheme="minorHAnsi"/>
        </w:rPr>
        <w:t xml:space="preserve">. Untuk selanjutnya </w:t>
      </w:r>
      <w:proofErr w:type="gramStart"/>
      <w:r w:rsidRPr="00E2316B">
        <w:rPr>
          <w:rFonts w:ascii="Arial Narrow" w:hAnsi="Arial Narrow" w:cstheme="minorHAnsi"/>
        </w:rPr>
        <w:t>akan</w:t>
      </w:r>
      <w:proofErr w:type="gramEnd"/>
      <w:r w:rsidRPr="00E2316B">
        <w:rPr>
          <w:rFonts w:ascii="Arial Narrow" w:hAnsi="Arial Narrow" w:cstheme="minorHAnsi"/>
        </w:rPr>
        <w:t xml:space="preserve"> disampaikan perihal kisah kehidupan </w:t>
      </w:r>
      <w:r w:rsidR="00451232" w:rsidRPr="00E2316B">
        <w:rPr>
          <w:rFonts w:ascii="Arial Narrow" w:hAnsi="Arial Narrow" w:cstheme="minorHAnsi"/>
        </w:rPr>
        <w:t xml:space="preserve">Hadhrat </w:t>
      </w:r>
      <w:r w:rsidR="008508FB" w:rsidRPr="00E2316B">
        <w:rPr>
          <w:rFonts w:ascii="Arial Narrow" w:hAnsi="Arial Narrow" w:cstheme="minorHAnsi"/>
        </w:rPr>
        <w:t>Umar (ra) insyaAllah.</w:t>
      </w:r>
    </w:p>
    <w:p w14:paraId="4F3D990A" w14:textId="77777777" w:rsidR="008508FB" w:rsidRPr="00E2316B" w:rsidRDefault="002205E8" w:rsidP="00E2316B">
      <w:pPr>
        <w:spacing w:line="276" w:lineRule="auto"/>
        <w:ind w:firstLine="432"/>
        <w:jc w:val="both"/>
        <w:rPr>
          <w:rFonts w:ascii="Arial Narrow" w:hAnsi="Arial Narrow" w:cstheme="minorHAnsi"/>
        </w:rPr>
      </w:pPr>
      <w:r w:rsidRPr="00E2316B">
        <w:rPr>
          <w:rFonts w:ascii="Arial Narrow" w:hAnsi="Arial Narrow" w:cstheme="minorHAnsi"/>
        </w:rPr>
        <w:t xml:space="preserve">Tim Alislam telah menyiapkan versi pertama dari situs pencarian Al-Qur'an baru - holyquran.io. Situs web ini dapat diakses secara terpisah dari situs alislam. </w:t>
      </w:r>
      <w:proofErr w:type="gramStart"/>
      <w:r w:rsidR="003310C1" w:rsidRPr="00E2316B">
        <w:rPr>
          <w:rFonts w:ascii="Arial Narrow" w:hAnsi="Arial Narrow" w:cstheme="minorHAnsi"/>
        </w:rPr>
        <w:t>kita</w:t>
      </w:r>
      <w:proofErr w:type="gramEnd"/>
      <w:r w:rsidRPr="00E2316B">
        <w:rPr>
          <w:rFonts w:ascii="Arial Narrow" w:hAnsi="Arial Narrow" w:cstheme="minorHAnsi"/>
        </w:rPr>
        <w:t xml:space="preserve"> dapat </w:t>
      </w:r>
      <w:r w:rsidR="003310C1" w:rsidRPr="00E2316B">
        <w:rPr>
          <w:rFonts w:ascii="Arial Narrow" w:hAnsi="Arial Narrow" w:cstheme="minorHAnsi"/>
        </w:rPr>
        <w:t>melakukan pencarian</w:t>
      </w:r>
      <w:r w:rsidRPr="00E2316B">
        <w:rPr>
          <w:rFonts w:ascii="Arial Narrow" w:hAnsi="Arial Narrow" w:cstheme="minorHAnsi"/>
        </w:rPr>
        <w:t xml:space="preserve"> </w:t>
      </w:r>
      <w:r w:rsidR="003310C1" w:rsidRPr="00E2316B">
        <w:rPr>
          <w:rFonts w:ascii="Arial Narrow" w:hAnsi="Arial Narrow" w:cstheme="minorHAnsi"/>
        </w:rPr>
        <w:t xml:space="preserve">untuk </w:t>
      </w:r>
      <w:r w:rsidRPr="00E2316B">
        <w:rPr>
          <w:rFonts w:ascii="Arial Narrow" w:hAnsi="Arial Narrow" w:cstheme="minorHAnsi"/>
        </w:rPr>
        <w:t xml:space="preserve">setiap bab, ayat, kata atau pokok bahasan dalam bahasa Arab, Inggris dan Urdu melalui mesin pencari terbaru. Hasil pencarian dapat dilihat melalui terjemahan </w:t>
      </w:r>
      <w:r w:rsidR="003310C1" w:rsidRPr="00E2316B">
        <w:rPr>
          <w:rFonts w:ascii="Arial Narrow" w:hAnsi="Arial Narrow" w:cstheme="minorHAnsi"/>
        </w:rPr>
        <w:t>jemaat</w:t>
      </w:r>
      <w:r w:rsidRPr="00E2316B">
        <w:rPr>
          <w:rFonts w:ascii="Arial Narrow" w:hAnsi="Arial Narrow" w:cstheme="minorHAnsi"/>
        </w:rPr>
        <w:t xml:space="preserve"> dan </w:t>
      </w:r>
      <w:r w:rsidR="003310C1" w:rsidRPr="00E2316B">
        <w:rPr>
          <w:rFonts w:ascii="Arial Narrow" w:hAnsi="Arial Narrow" w:cstheme="minorHAnsi"/>
        </w:rPr>
        <w:t>ghair</w:t>
      </w:r>
      <w:r w:rsidRPr="00E2316B">
        <w:rPr>
          <w:rFonts w:ascii="Arial Narrow" w:hAnsi="Arial Narrow" w:cstheme="minorHAnsi"/>
        </w:rPr>
        <w:t xml:space="preserve">. Di bawah setiap ayat, </w:t>
      </w:r>
      <w:r w:rsidR="003310C1" w:rsidRPr="00E2316B">
        <w:rPr>
          <w:rFonts w:ascii="Arial Narrow" w:hAnsi="Arial Narrow" w:cstheme="minorHAnsi"/>
        </w:rPr>
        <w:t>kita</w:t>
      </w:r>
      <w:r w:rsidRPr="00E2316B">
        <w:rPr>
          <w:rFonts w:ascii="Arial Narrow" w:hAnsi="Arial Narrow" w:cstheme="minorHAnsi"/>
        </w:rPr>
        <w:t xml:space="preserve"> dapat membaca tafsirnya, </w:t>
      </w:r>
      <w:r w:rsidR="00755E30" w:rsidRPr="00E2316B">
        <w:rPr>
          <w:rFonts w:ascii="Arial Narrow" w:hAnsi="Arial Narrow" w:cstheme="minorHAnsi"/>
        </w:rPr>
        <w:t>topik</w:t>
      </w:r>
      <w:r w:rsidRPr="00E2316B">
        <w:rPr>
          <w:rFonts w:ascii="Arial Narrow" w:hAnsi="Arial Narrow" w:cstheme="minorHAnsi"/>
        </w:rPr>
        <w:t xml:space="preserve"> dan berbagai ayat lainnya yang berhubungan dengannya. Pekerjaan lebih lanjut dalam memproduksi konten sedang berlangsung dan versi berikutnya </w:t>
      </w:r>
      <w:proofErr w:type="gramStart"/>
      <w:r w:rsidRPr="00E2316B">
        <w:rPr>
          <w:rFonts w:ascii="Arial Narrow" w:hAnsi="Arial Narrow" w:cstheme="minorHAnsi"/>
        </w:rPr>
        <w:t>akan</w:t>
      </w:r>
      <w:proofErr w:type="gramEnd"/>
      <w:r w:rsidRPr="00E2316B">
        <w:rPr>
          <w:rFonts w:ascii="Arial Narrow" w:hAnsi="Arial Narrow" w:cstheme="minorHAnsi"/>
        </w:rPr>
        <w:t xml:space="preserve"> disiapkan pada Jalsah Salana UK 2021, Insya Allah.</w:t>
      </w:r>
      <w:r w:rsidR="003310C1" w:rsidRPr="00E2316B">
        <w:rPr>
          <w:rFonts w:ascii="Arial Narrow" w:hAnsi="Arial Narrow" w:cstheme="minorHAnsi"/>
        </w:rPr>
        <w:t xml:space="preserve"> Selain itu, versi modern dari readquran.app di situs alislam juga telah disiapkan di mana kita dapat membaca, mendengarkan dan melakukan pencarian Al-Qur'an. Bersamaan dengan tafsir bahasa Inggris, ada juga catatan Tafsir-e-Saghir, terjemahan literal dari Al-Qur'an dalam bahasa Inggris dan indeks dari semua topik. Ini juga termasuk berbagai fitur lain yang </w:t>
      </w:r>
      <w:proofErr w:type="gramStart"/>
      <w:r w:rsidR="003310C1" w:rsidRPr="00E2316B">
        <w:rPr>
          <w:rFonts w:ascii="Arial Narrow" w:hAnsi="Arial Narrow" w:cstheme="minorHAnsi"/>
        </w:rPr>
        <w:t>akan</w:t>
      </w:r>
      <w:proofErr w:type="gramEnd"/>
      <w:r w:rsidR="003310C1" w:rsidRPr="00E2316B">
        <w:rPr>
          <w:rFonts w:ascii="Arial Narrow" w:hAnsi="Arial Narrow" w:cstheme="minorHAnsi"/>
        </w:rPr>
        <w:t xml:space="preserve"> bermanfaat untuk tilawat Al-Qur'an sehari hari. Semoga proyek ini dapat menjadi sarana untuk menyebarkan ajaran Al-Qur'an ang indah ke seluruh dunia dan semoga anggota Jemaat juga memperoleh manfaat sebanyak banyaknya darinya.</w:t>
      </w:r>
    </w:p>
    <w:p w14:paraId="59B9212A" w14:textId="77777777" w:rsidR="008508FB" w:rsidRPr="00E2316B" w:rsidRDefault="003310C1" w:rsidP="00E2316B">
      <w:pPr>
        <w:spacing w:line="276" w:lineRule="auto"/>
        <w:ind w:firstLine="432"/>
        <w:jc w:val="both"/>
        <w:rPr>
          <w:rFonts w:ascii="Arial Narrow" w:hAnsi="Arial Narrow" w:cstheme="minorHAnsi"/>
        </w:rPr>
      </w:pPr>
      <w:r w:rsidRPr="00E2316B">
        <w:rPr>
          <w:rFonts w:ascii="Arial Narrow" w:hAnsi="Arial Narrow" w:cstheme="minorHAnsi"/>
        </w:rPr>
        <w:t>Saya juga ingin menghimbau Anda untuk mendoakan para Ahmadi di Pakistan. Semoga Allah Ta’ala memperbaiki keadaan mereka dan memberikan kemudahan bagi mereka. Demikian pula, semoga Allah Ta’ala memberikan ketabahan kepada para Ahmadi di Aljazair dan memperbaiki kondisi yang saat ini mereka alami.</w:t>
      </w:r>
    </w:p>
    <w:p w14:paraId="13A1EDDF" w14:textId="4C9A98CF" w:rsidR="008508FB" w:rsidRPr="00E2316B" w:rsidRDefault="004C45F7" w:rsidP="00E2316B">
      <w:pPr>
        <w:spacing w:line="276" w:lineRule="auto"/>
        <w:ind w:firstLine="432"/>
        <w:jc w:val="both"/>
        <w:rPr>
          <w:rFonts w:ascii="Arial Narrow" w:hAnsi="Arial Narrow" w:cstheme="minorHAnsi"/>
        </w:rPr>
      </w:pPr>
      <w:r w:rsidRPr="00E2316B">
        <w:rPr>
          <w:rFonts w:ascii="Arial Narrow" w:hAnsi="Arial Narrow" w:cstheme="minorHAnsi"/>
        </w:rPr>
        <w:t xml:space="preserve">Sekarang saya </w:t>
      </w:r>
      <w:proofErr w:type="gramStart"/>
      <w:r w:rsidRPr="00E2316B">
        <w:rPr>
          <w:rFonts w:ascii="Arial Narrow" w:hAnsi="Arial Narrow" w:cstheme="minorHAnsi"/>
        </w:rPr>
        <w:t>akan</w:t>
      </w:r>
      <w:proofErr w:type="gramEnd"/>
      <w:r w:rsidRPr="00E2316B">
        <w:rPr>
          <w:rFonts w:ascii="Arial Narrow" w:hAnsi="Arial Narrow" w:cstheme="minorHAnsi"/>
        </w:rPr>
        <w:t xml:space="preserve"> sampaikan </w:t>
      </w:r>
      <w:r w:rsidR="00DA0249" w:rsidRPr="00E2316B">
        <w:rPr>
          <w:rFonts w:ascii="Arial Narrow" w:hAnsi="Arial Narrow" w:cstheme="minorHAnsi"/>
          <w:lang w:val="id-ID"/>
        </w:rPr>
        <w:t>d</w:t>
      </w:r>
      <w:r w:rsidRPr="00E2316B">
        <w:rPr>
          <w:rFonts w:ascii="Arial Narrow" w:hAnsi="Arial Narrow" w:cstheme="minorHAnsi"/>
        </w:rPr>
        <w:t xml:space="preserve">zikr khair </w:t>
      </w:r>
      <w:r w:rsidR="00DA0249" w:rsidRPr="00E2316B">
        <w:rPr>
          <w:rFonts w:ascii="Arial Narrow" w:hAnsi="Arial Narrow" w:cstheme="minorHAnsi"/>
          <w:lang w:val="id-ID"/>
        </w:rPr>
        <w:t xml:space="preserve">(kenangan baik) </w:t>
      </w:r>
      <w:r w:rsidRPr="00E2316B">
        <w:rPr>
          <w:rFonts w:ascii="Arial Narrow" w:hAnsi="Arial Narrow" w:cstheme="minorHAnsi"/>
        </w:rPr>
        <w:t xml:space="preserve">beberapa jenazah dan akan menyalatkannya nanti. Banyak sekali permohonan yang diterima, namun sulit untuk menyampaikan semuanya (dalam khutbah). Saya </w:t>
      </w:r>
      <w:proofErr w:type="gramStart"/>
      <w:r w:rsidRPr="00E2316B">
        <w:rPr>
          <w:rFonts w:ascii="Arial Narrow" w:hAnsi="Arial Narrow" w:cstheme="minorHAnsi"/>
        </w:rPr>
        <w:t>akan</w:t>
      </w:r>
      <w:proofErr w:type="gramEnd"/>
      <w:r w:rsidRPr="00E2316B">
        <w:rPr>
          <w:rFonts w:ascii="Arial Narrow" w:hAnsi="Arial Narrow" w:cstheme="minorHAnsi"/>
        </w:rPr>
        <w:t xml:space="preserve"> sampaikan sebagiannya selebihnya telah termasuk namun tidak disebutkan Namanya. Semoga Allah Ta’ala memberikan magfirah dan kasih sayangNya kepada mereka. Saya </w:t>
      </w:r>
      <w:proofErr w:type="gramStart"/>
      <w:r w:rsidRPr="00E2316B">
        <w:rPr>
          <w:rFonts w:ascii="Arial Narrow" w:hAnsi="Arial Narrow" w:cstheme="minorHAnsi"/>
        </w:rPr>
        <w:t>akan</w:t>
      </w:r>
      <w:proofErr w:type="gramEnd"/>
      <w:r w:rsidRPr="00E2316B">
        <w:rPr>
          <w:rFonts w:ascii="Arial Narrow" w:hAnsi="Arial Narrow" w:cstheme="minorHAnsi"/>
        </w:rPr>
        <w:t xml:space="preserve"> bacakan beberapa diantaranya. </w:t>
      </w:r>
      <w:r w:rsidRPr="00E2316B">
        <w:rPr>
          <w:rFonts w:ascii="Arial Narrow" w:hAnsi="Arial Narrow" w:cstheme="minorHAnsi"/>
          <w:b/>
        </w:rPr>
        <w:t xml:space="preserve">Pertama Yth. Muhammad Sadiq Durgarampuri Sahib dari Dhaka Bangladesh. Pada 14 nevember 2020 wafat pada </w:t>
      </w:r>
      <w:proofErr w:type="gramStart"/>
      <w:r w:rsidRPr="00E2316B">
        <w:rPr>
          <w:rFonts w:ascii="Arial Narrow" w:hAnsi="Arial Narrow" w:cstheme="minorHAnsi"/>
          <w:b/>
        </w:rPr>
        <w:t>usia</w:t>
      </w:r>
      <w:proofErr w:type="gramEnd"/>
      <w:r w:rsidRPr="00E2316B">
        <w:rPr>
          <w:rFonts w:ascii="Arial Narrow" w:hAnsi="Arial Narrow" w:cstheme="minorHAnsi"/>
          <w:b/>
        </w:rPr>
        <w:t xml:space="preserve"> 75 tahun.</w:t>
      </w:r>
      <w:r w:rsidRPr="00E2316B">
        <w:rPr>
          <w:rFonts w:ascii="Arial Narrow" w:hAnsi="Arial Narrow" w:cstheme="minorHAnsi"/>
        </w:rPr>
        <w:t xml:space="preserve"> Inna lillaahi </w:t>
      </w:r>
      <w:proofErr w:type="gramStart"/>
      <w:r w:rsidRPr="00E2316B">
        <w:rPr>
          <w:rFonts w:ascii="Arial Narrow" w:hAnsi="Arial Narrow" w:cstheme="minorHAnsi"/>
        </w:rPr>
        <w:t>wa</w:t>
      </w:r>
      <w:proofErr w:type="gramEnd"/>
      <w:r w:rsidRPr="00E2316B">
        <w:rPr>
          <w:rFonts w:ascii="Arial Narrow" w:hAnsi="Arial Narrow" w:cstheme="minorHAnsi"/>
        </w:rPr>
        <w:t xml:space="preserve"> innaa ilaihi raajiuwn. Selain beberapa posisi lain dalam jemaa, beliau mendapatkan taufik untuk berkhidmat untuk waktu yang lama sebagai sekr nasional Waqf e nou. Beliau melakukan kunjungan secara rutin untuk melakukan pertemuan dengan para waqf e nou dan juga orang tua mereka kejemaat jemaat yang jauh jauh. Beliau juga rajin pergi ke masjid meskipun dalam keadaan sakit. Beliau adalah musi, Meninggalkan istri 3 putra dab 1 putri.</w:t>
      </w:r>
      <w:r w:rsidR="00B00FFD" w:rsidRPr="00E2316B">
        <w:rPr>
          <w:rFonts w:ascii="Arial Narrow" w:hAnsi="Arial Narrow" w:cstheme="minorHAnsi"/>
        </w:rPr>
        <w:t xml:space="preserve">   </w:t>
      </w:r>
      <w:r w:rsidR="00425CCF" w:rsidRPr="00E2316B">
        <w:rPr>
          <w:rFonts w:ascii="Arial Narrow" w:hAnsi="Arial Narrow" w:cstheme="minorHAnsi"/>
        </w:rPr>
        <w:t xml:space="preserve"> </w:t>
      </w:r>
    </w:p>
    <w:p w14:paraId="515541C5" w14:textId="77777777" w:rsidR="008508FB" w:rsidRPr="00E2316B" w:rsidRDefault="00B445D2" w:rsidP="00E2316B">
      <w:pPr>
        <w:spacing w:line="276" w:lineRule="auto"/>
        <w:ind w:firstLine="432"/>
        <w:jc w:val="both"/>
        <w:rPr>
          <w:rFonts w:ascii="Arial Narrow" w:hAnsi="Arial Narrow" w:cstheme="minorHAnsi"/>
        </w:rPr>
      </w:pPr>
      <w:r w:rsidRPr="00E2316B">
        <w:rPr>
          <w:rFonts w:ascii="Arial Narrow" w:hAnsi="Arial Narrow" w:cstheme="minorHAnsi"/>
          <w:b/>
        </w:rPr>
        <w:t>Jenazah berikutnya, seorang almarhumah bernama Mukhtaran Bibi Sahibah istri dari Rashid Ahmad Athwal Sahib Darul Yaman Rabwah.</w:t>
      </w:r>
      <w:r w:rsidRPr="00E2316B">
        <w:rPr>
          <w:rFonts w:ascii="Arial Narrow" w:hAnsi="Arial Narrow" w:cstheme="minorHAnsi"/>
        </w:rPr>
        <w:t xml:space="preserve"> Beliau adalah mertua dari Naeem Bajwa Sahib Principal Jamiah Mubashirin Burkinafaso. Beliau wafat pada 16 januari, inna lillaahi </w:t>
      </w:r>
      <w:proofErr w:type="gramStart"/>
      <w:r w:rsidRPr="00E2316B">
        <w:rPr>
          <w:rFonts w:ascii="Arial Narrow" w:hAnsi="Arial Narrow" w:cstheme="minorHAnsi"/>
        </w:rPr>
        <w:t>wa</w:t>
      </w:r>
      <w:proofErr w:type="gramEnd"/>
      <w:r w:rsidRPr="00E2316B">
        <w:rPr>
          <w:rFonts w:ascii="Arial Narrow" w:hAnsi="Arial Narrow" w:cstheme="minorHAnsi"/>
        </w:rPr>
        <w:t xml:space="preserve"> innaa ilaihi rajiuwn. </w:t>
      </w:r>
      <w:proofErr w:type="gramStart"/>
      <w:r w:rsidRPr="00E2316B">
        <w:rPr>
          <w:rFonts w:ascii="Arial Narrow" w:hAnsi="Arial Narrow" w:cstheme="minorHAnsi"/>
        </w:rPr>
        <w:t>beliau</w:t>
      </w:r>
      <w:proofErr w:type="gramEnd"/>
      <w:r w:rsidRPr="00E2316B">
        <w:rPr>
          <w:rFonts w:ascii="Arial Narrow" w:hAnsi="Arial Narrow" w:cstheme="minorHAnsi"/>
        </w:rPr>
        <w:t xml:space="preserve"> telah </w:t>
      </w:r>
      <w:r w:rsidR="00437F88" w:rsidRPr="00E2316B">
        <w:rPr>
          <w:rFonts w:ascii="Arial Narrow" w:hAnsi="Arial Narrow" w:cstheme="minorHAnsi"/>
        </w:rPr>
        <w:t xml:space="preserve">mendapatkan taufik </w:t>
      </w:r>
      <w:r w:rsidRPr="00E2316B">
        <w:rPr>
          <w:rFonts w:ascii="Arial Narrow" w:hAnsi="Arial Narrow" w:cstheme="minorHAnsi"/>
        </w:rPr>
        <w:t xml:space="preserve">berkhidmat di Majlis Amilah Lajnah Imaillah Darul Yaman Gharbi selama 17 tahun. </w:t>
      </w:r>
      <w:r w:rsidR="0063483F" w:rsidRPr="00E2316B">
        <w:rPr>
          <w:rFonts w:ascii="Arial Narrow" w:hAnsi="Arial Narrow" w:cstheme="minorHAnsi"/>
        </w:rPr>
        <w:t xml:space="preserve">Beliau mendapat taufik untuk memberikan pengorbanan harta di berbagai negeri. Allah Ta’ala telah memberikan taufik kepada beliau untuk berkorban harta senilai ratusan ribu rupees. Beberapa jam sebelum wafat, Ketika mata beliau terbuka berkata: Dimana gelang gelang (emas) saya? Beliau mengatakan kepada putra beliau: Tolong kamu jual gelang gelang ini dan uangnya serahkan kepada pak ketua yang nilainya sekitar 350 ribu </w:t>
      </w:r>
      <w:r w:rsidR="00737788" w:rsidRPr="00E2316B">
        <w:rPr>
          <w:rFonts w:ascii="Arial Narrow" w:hAnsi="Arial Narrow" w:cstheme="minorHAnsi"/>
        </w:rPr>
        <w:t xml:space="preserve">rupees, almarhumah berpesan untuk membeli antena parabola untuk keperluan MTA. </w:t>
      </w:r>
    </w:p>
    <w:p w14:paraId="0AF4AB3D" w14:textId="4691D362" w:rsidR="008508FB" w:rsidRPr="00E2316B" w:rsidRDefault="00851F37" w:rsidP="00E2316B">
      <w:pPr>
        <w:spacing w:line="276" w:lineRule="auto"/>
        <w:ind w:firstLine="432"/>
        <w:jc w:val="both"/>
        <w:rPr>
          <w:rFonts w:ascii="Arial Narrow" w:hAnsi="Arial Narrow" w:cstheme="minorHAnsi"/>
        </w:rPr>
      </w:pPr>
      <w:r w:rsidRPr="00E2316B">
        <w:rPr>
          <w:rFonts w:ascii="Arial Narrow" w:hAnsi="Arial Narrow" w:cstheme="minorHAnsi"/>
        </w:rPr>
        <w:t>Pada tahun 1995</w:t>
      </w:r>
      <w:r w:rsidR="00DA0249" w:rsidRPr="00E2316B">
        <w:rPr>
          <w:rFonts w:ascii="Arial Narrow" w:hAnsi="Arial Narrow" w:cstheme="minorHAnsi"/>
          <w:lang w:val="id-ID"/>
        </w:rPr>
        <w:t xml:space="preserve"> d</w:t>
      </w:r>
      <w:r w:rsidR="00737788" w:rsidRPr="00E2316B">
        <w:rPr>
          <w:rFonts w:ascii="Arial Narrow" w:hAnsi="Arial Narrow" w:cstheme="minorHAnsi"/>
        </w:rPr>
        <w:t xml:space="preserve">ua putra beliau </w:t>
      </w:r>
      <w:r w:rsidRPr="00E2316B">
        <w:rPr>
          <w:rFonts w:ascii="Arial Narrow" w:hAnsi="Arial Narrow" w:cstheme="minorHAnsi"/>
        </w:rPr>
        <w:t xml:space="preserve">wafat karena kecelakaan. Almarhumah tabah dalam menghadapi insiden tersebut. Tidak pernah menyebut nyebut dan mengeluhkan kejadian itu dan ridha atas keridhaan Allah Ta’ala. </w:t>
      </w:r>
      <w:r w:rsidR="00512975" w:rsidRPr="00E2316B">
        <w:rPr>
          <w:rFonts w:ascii="Arial Narrow" w:hAnsi="Arial Narrow" w:cstheme="minorHAnsi"/>
        </w:rPr>
        <w:t>Beliau sangat gemar bertabligh. Beliau gigih bertabligh dengan pergi ke perkampungan sekeliling Rabwah hingga tempat yang jauh. Beliau mencintai Al Quran. Selain tilawat sendiri secara rutin beliau pun mengajar yassarnal Quran kepada anak anak di lingkungan beliau. Almarhum</w:t>
      </w:r>
      <w:r w:rsidR="004E22CA" w:rsidRPr="00E2316B">
        <w:rPr>
          <w:rFonts w:ascii="Arial Narrow" w:hAnsi="Arial Narrow" w:cstheme="minorHAnsi"/>
        </w:rPr>
        <w:t>ah</w:t>
      </w:r>
      <w:r w:rsidR="00512975" w:rsidRPr="00E2316B">
        <w:rPr>
          <w:rFonts w:ascii="Arial Narrow" w:hAnsi="Arial Narrow" w:cstheme="minorHAnsi"/>
        </w:rPr>
        <w:t xml:space="preserve"> adalah seorang musiah. Selain suami, beliau meninggalkan satu putra dan 4 putri. 3 putri beliau menetap di London </w:t>
      </w:r>
      <w:r w:rsidR="007D55B3" w:rsidRPr="00E2316B">
        <w:rPr>
          <w:rFonts w:ascii="Arial Narrow" w:hAnsi="Arial Narrow" w:cstheme="minorHAnsi"/>
        </w:rPr>
        <w:t>dan satu di Burkina faso. Putri-</w:t>
      </w:r>
      <w:r w:rsidR="00512975" w:rsidRPr="00E2316B">
        <w:rPr>
          <w:rFonts w:ascii="Arial Narrow" w:hAnsi="Arial Narrow" w:cstheme="minorHAnsi"/>
        </w:rPr>
        <w:t xml:space="preserve">putri beliau yang di London aktif berkhidmat di jemaat. Semoga Allah Ta’ala memberikan magfirah kepada beliau. </w:t>
      </w:r>
    </w:p>
    <w:p w14:paraId="0A73FB89" w14:textId="0A0DA8F4" w:rsidR="008508FB" w:rsidRPr="00E2316B" w:rsidRDefault="00D51891" w:rsidP="00E2316B">
      <w:pPr>
        <w:spacing w:line="276" w:lineRule="auto"/>
        <w:ind w:firstLine="432"/>
        <w:jc w:val="both"/>
        <w:rPr>
          <w:rFonts w:ascii="Arial Narrow" w:hAnsi="Arial Narrow" w:cstheme="minorHAnsi"/>
        </w:rPr>
      </w:pPr>
      <w:r w:rsidRPr="00E2316B">
        <w:rPr>
          <w:rFonts w:ascii="Arial Narrow" w:hAnsi="Arial Narrow" w:cstheme="minorHAnsi"/>
          <w:b/>
        </w:rPr>
        <w:t xml:space="preserve">Jenazah berikutnya, Manzoor Ahmad Syad Sahib yang wafat pada 17 januari pada </w:t>
      </w:r>
      <w:proofErr w:type="gramStart"/>
      <w:r w:rsidRPr="00E2316B">
        <w:rPr>
          <w:rFonts w:ascii="Arial Narrow" w:hAnsi="Arial Narrow" w:cstheme="minorHAnsi"/>
          <w:b/>
        </w:rPr>
        <w:t>usia</w:t>
      </w:r>
      <w:proofErr w:type="gramEnd"/>
      <w:r w:rsidRPr="00E2316B">
        <w:rPr>
          <w:rFonts w:ascii="Arial Narrow" w:hAnsi="Arial Narrow" w:cstheme="minorHAnsi"/>
          <w:b/>
        </w:rPr>
        <w:t xml:space="preserve"> 82 tahun.</w:t>
      </w:r>
      <w:r w:rsidRPr="00E2316B">
        <w:rPr>
          <w:rFonts w:ascii="Arial Narrow" w:hAnsi="Arial Narrow" w:cstheme="minorHAnsi"/>
        </w:rPr>
        <w:t xml:space="preserve"> Inna lillaahi </w:t>
      </w:r>
      <w:proofErr w:type="gramStart"/>
      <w:r w:rsidRPr="00E2316B">
        <w:rPr>
          <w:rFonts w:ascii="Arial Narrow" w:hAnsi="Arial Narrow" w:cstheme="minorHAnsi"/>
        </w:rPr>
        <w:t>wa</w:t>
      </w:r>
      <w:proofErr w:type="gramEnd"/>
      <w:r w:rsidRPr="00E2316B">
        <w:rPr>
          <w:rFonts w:ascii="Arial Narrow" w:hAnsi="Arial Narrow" w:cstheme="minorHAnsi"/>
        </w:rPr>
        <w:t xml:space="preserve"> innaa ilaihi raajiuwn. Jemaat masuk kedalam keluarga beliau melalui ayah beliau </w:t>
      </w:r>
      <w:r w:rsidR="00451232" w:rsidRPr="00E2316B">
        <w:rPr>
          <w:rFonts w:ascii="Arial Narrow" w:hAnsi="Arial Narrow" w:cstheme="minorHAnsi"/>
        </w:rPr>
        <w:t xml:space="preserve">Hadhrat </w:t>
      </w:r>
      <w:r w:rsidRPr="00E2316B">
        <w:rPr>
          <w:rFonts w:ascii="Arial Narrow" w:hAnsi="Arial Narrow" w:cstheme="minorHAnsi"/>
        </w:rPr>
        <w:t xml:space="preserve">Mia Abdul Karim Sahib sahabat </w:t>
      </w:r>
      <w:r w:rsidR="00451232" w:rsidRPr="00E2316B">
        <w:rPr>
          <w:rFonts w:ascii="Arial Narrow" w:hAnsi="Arial Narrow" w:cstheme="minorHAnsi"/>
        </w:rPr>
        <w:t xml:space="preserve">Hadhrat </w:t>
      </w:r>
      <w:r w:rsidRPr="00E2316B">
        <w:rPr>
          <w:rFonts w:ascii="Arial Narrow" w:hAnsi="Arial Narrow" w:cstheme="minorHAnsi"/>
        </w:rPr>
        <w:t xml:space="preserve">Masih Mauud as, pada tahun 1903. Ketika </w:t>
      </w:r>
      <w:r w:rsidR="00451232" w:rsidRPr="00E2316B">
        <w:rPr>
          <w:rFonts w:ascii="Arial Narrow" w:hAnsi="Arial Narrow" w:cstheme="minorHAnsi"/>
        </w:rPr>
        <w:t xml:space="preserve">Hadhrat </w:t>
      </w:r>
      <w:r w:rsidRPr="00E2316B">
        <w:rPr>
          <w:rFonts w:ascii="Arial Narrow" w:hAnsi="Arial Narrow" w:cstheme="minorHAnsi"/>
        </w:rPr>
        <w:t>Masih Mauud as berkunjung ke Jehlem untuk menghadiri persidangan Karam Deen, Syad sahib pindah ke Karachi pada tahun 1956. Kemudian beliau mendapat taufik untuk berkhidmat di Karachi sebagai Qaid dan bekerja dengan sangat baik pada badan Khuddam disana Beliau juga mendapatkan taufik untuk berkhidmat sebagai ketua jemaat di</w:t>
      </w:r>
      <w:r w:rsidR="00B00FFD" w:rsidRPr="00E2316B">
        <w:rPr>
          <w:rFonts w:ascii="Arial Narrow" w:hAnsi="Arial Narrow" w:cstheme="minorHAnsi"/>
        </w:rPr>
        <w:t xml:space="preserve"> </w:t>
      </w:r>
      <w:r w:rsidRPr="00E2316B">
        <w:rPr>
          <w:rFonts w:ascii="Arial Narrow" w:hAnsi="Arial Narrow" w:cstheme="minorHAnsi"/>
        </w:rPr>
        <w:t xml:space="preserve">Drag road koloni dan sebagai Naib Amir </w:t>
      </w:r>
      <w:proofErr w:type="gramStart"/>
      <w:r w:rsidRPr="00E2316B">
        <w:rPr>
          <w:rFonts w:ascii="Arial Narrow" w:hAnsi="Arial Narrow" w:cstheme="minorHAnsi"/>
        </w:rPr>
        <w:t>di</w:t>
      </w:r>
      <w:proofErr w:type="gramEnd"/>
      <w:r w:rsidRPr="00E2316B">
        <w:rPr>
          <w:rFonts w:ascii="Arial Narrow" w:hAnsi="Arial Narrow" w:cstheme="minorHAnsi"/>
        </w:rPr>
        <w:t xml:space="preserve"> daerah Karachi. Beliau juga termasuk diantara delegasi yang menyambut </w:t>
      </w:r>
      <w:r w:rsidR="00451232" w:rsidRPr="00E2316B">
        <w:rPr>
          <w:rFonts w:ascii="Arial Narrow" w:hAnsi="Arial Narrow" w:cstheme="minorHAnsi"/>
        </w:rPr>
        <w:t xml:space="preserve">Hadhrat </w:t>
      </w:r>
      <w:r w:rsidRPr="00E2316B">
        <w:rPr>
          <w:rFonts w:ascii="Arial Narrow" w:hAnsi="Arial Narrow" w:cstheme="minorHAnsi"/>
        </w:rPr>
        <w:t xml:space="preserve">Khalifatul Masih Ar Rabi di Sakhar pada tahun 1984. </w:t>
      </w:r>
      <w:r w:rsidR="00317587" w:rsidRPr="00E2316B">
        <w:rPr>
          <w:rFonts w:ascii="Arial Narrow" w:hAnsi="Arial Narrow" w:cstheme="minorHAnsi"/>
        </w:rPr>
        <w:t xml:space="preserve">Sampai keberangkatan Huzur beliau terus menyertai di Airport. </w:t>
      </w:r>
      <w:r w:rsidR="00855C7D" w:rsidRPr="00E2316B">
        <w:rPr>
          <w:rFonts w:ascii="Arial Narrow" w:hAnsi="Arial Narrow" w:cstheme="minorHAnsi"/>
        </w:rPr>
        <w:t xml:space="preserve">Pada tahun 2010 beliau pindah ke London. Beliau memberikan waktu secara rutin di klinik homeopathy di Baitul Futuh. </w:t>
      </w:r>
      <w:r w:rsidR="007148D9" w:rsidRPr="00E2316B">
        <w:rPr>
          <w:rFonts w:ascii="Arial Narrow" w:hAnsi="Arial Narrow" w:cstheme="minorHAnsi"/>
        </w:rPr>
        <w:t xml:space="preserve">Ketika wafat beliau tengah mendapatkan taufik untuk berkhidmat sebagai sekretaris tarbiyat dan dan sekretaris tarbiyat mubayiin baru. </w:t>
      </w:r>
      <w:r w:rsidR="00407B53" w:rsidRPr="00E2316B">
        <w:rPr>
          <w:rFonts w:ascii="Arial Narrow" w:hAnsi="Arial Narrow" w:cstheme="minorHAnsi"/>
        </w:rPr>
        <w:t>Almarhum adalah seorang mushi. Dua cucu beliau adalah seorang muballigh dan berkhirmat di UK. Semoga Allah Ta’ala memberikan magfirahnya dan kasih sayangNya kepada beliau.</w:t>
      </w:r>
    </w:p>
    <w:p w14:paraId="329237DE" w14:textId="2A637B92" w:rsidR="008508FB" w:rsidRPr="00E2316B" w:rsidRDefault="00667E60" w:rsidP="00E2316B">
      <w:pPr>
        <w:spacing w:line="276" w:lineRule="auto"/>
        <w:ind w:firstLine="432"/>
        <w:jc w:val="both"/>
        <w:rPr>
          <w:rFonts w:ascii="Arial Narrow" w:hAnsi="Arial Narrow" w:cstheme="minorHAnsi"/>
        </w:rPr>
      </w:pPr>
      <w:r w:rsidRPr="00E2316B">
        <w:rPr>
          <w:rFonts w:ascii="Arial Narrow" w:hAnsi="Arial Narrow" w:cstheme="minorHAnsi"/>
          <w:b/>
        </w:rPr>
        <w:t>Jenazah berikutnya, Hameedah A</w:t>
      </w:r>
      <w:r w:rsidR="00DA0249" w:rsidRPr="00E2316B">
        <w:rPr>
          <w:rFonts w:ascii="Arial Narrow" w:hAnsi="Arial Narrow" w:cstheme="minorHAnsi"/>
          <w:b/>
        </w:rPr>
        <w:t xml:space="preserve">khtar Sahibah istri dari Abdur </w:t>
      </w:r>
      <w:r w:rsidR="00DA0249" w:rsidRPr="00E2316B">
        <w:rPr>
          <w:rFonts w:ascii="Arial Narrow" w:hAnsi="Arial Narrow" w:cstheme="minorHAnsi"/>
          <w:b/>
          <w:lang w:val="id-ID"/>
        </w:rPr>
        <w:t>Ra</w:t>
      </w:r>
      <w:r w:rsidRPr="00E2316B">
        <w:rPr>
          <w:rFonts w:ascii="Arial Narrow" w:hAnsi="Arial Narrow" w:cstheme="minorHAnsi"/>
          <w:b/>
        </w:rPr>
        <w:t xml:space="preserve">hman Saleem Sahib </w:t>
      </w:r>
      <w:proofErr w:type="gramStart"/>
      <w:r w:rsidRPr="00E2316B">
        <w:rPr>
          <w:rFonts w:ascii="Arial Narrow" w:hAnsi="Arial Narrow" w:cstheme="minorHAnsi"/>
          <w:b/>
        </w:rPr>
        <w:t>pf</w:t>
      </w:r>
      <w:proofErr w:type="gramEnd"/>
      <w:r w:rsidRPr="00E2316B">
        <w:rPr>
          <w:rFonts w:ascii="Arial Narrow" w:hAnsi="Arial Narrow" w:cstheme="minorHAnsi"/>
          <w:b/>
        </w:rPr>
        <w:t xml:space="preserve"> USA. Wafat pada tanggal 19 Januari, pada </w:t>
      </w:r>
      <w:proofErr w:type="gramStart"/>
      <w:r w:rsidRPr="00E2316B">
        <w:rPr>
          <w:rFonts w:ascii="Arial Narrow" w:hAnsi="Arial Narrow" w:cstheme="minorHAnsi"/>
          <w:b/>
        </w:rPr>
        <w:t>usia</w:t>
      </w:r>
      <w:proofErr w:type="gramEnd"/>
      <w:r w:rsidRPr="00E2316B">
        <w:rPr>
          <w:rFonts w:ascii="Arial Narrow" w:hAnsi="Arial Narrow" w:cstheme="minorHAnsi"/>
          <w:b/>
        </w:rPr>
        <w:t xml:space="preserve"> 92 tahun.</w:t>
      </w:r>
      <w:r w:rsidRPr="00E2316B">
        <w:rPr>
          <w:rFonts w:ascii="Arial Narrow" w:hAnsi="Arial Narrow" w:cstheme="minorHAnsi"/>
        </w:rPr>
        <w:t xml:space="preserve"> Inna lillaahi </w:t>
      </w:r>
      <w:proofErr w:type="gramStart"/>
      <w:r w:rsidRPr="00E2316B">
        <w:rPr>
          <w:rFonts w:ascii="Arial Narrow" w:hAnsi="Arial Narrow" w:cstheme="minorHAnsi"/>
        </w:rPr>
        <w:t>wa</w:t>
      </w:r>
      <w:proofErr w:type="gramEnd"/>
      <w:r w:rsidRPr="00E2316B">
        <w:rPr>
          <w:rFonts w:ascii="Arial Narrow" w:hAnsi="Arial Narrow" w:cstheme="minorHAnsi"/>
        </w:rPr>
        <w:t xml:space="preserve"> innaa ilaihi raajiuwn. A</w:t>
      </w:r>
      <w:r w:rsidR="001B0E94" w:rsidRPr="00E2316B">
        <w:rPr>
          <w:rFonts w:ascii="Arial Narrow" w:hAnsi="Arial Narrow" w:cstheme="minorHAnsi"/>
        </w:rPr>
        <w:t>ll</w:t>
      </w:r>
      <w:r w:rsidRPr="00E2316B">
        <w:rPr>
          <w:rFonts w:ascii="Arial Narrow" w:hAnsi="Arial Narrow" w:cstheme="minorHAnsi"/>
        </w:rPr>
        <w:t xml:space="preserve">ah Ta’ala memberikan taufik kepada beliau untuk berkhidmat di Lajnah Imaillah Karachi dan Rawalpindi untuk masa yang Panjang yakni 50 tahun. </w:t>
      </w:r>
      <w:r w:rsidR="001B0E94" w:rsidRPr="00E2316B">
        <w:rPr>
          <w:rFonts w:ascii="Arial Narrow" w:hAnsi="Arial Narrow" w:cstheme="minorHAnsi"/>
        </w:rPr>
        <w:t xml:space="preserve">Beliau juga pernah berkhirmat sebagai sekretaris umum dan ketua LI dan pengawas qiyadat. Beliau sangat mencintai Khilafat. Beliau juga menasihatkan anak anak untuk menjalin hubungan dengan khilafat dengan penuh ketulusan. </w:t>
      </w:r>
      <w:r w:rsidR="00130A74" w:rsidRPr="00E2316B">
        <w:rPr>
          <w:rFonts w:ascii="Arial Narrow" w:hAnsi="Arial Narrow" w:cstheme="minorHAnsi"/>
        </w:rPr>
        <w:t xml:space="preserve">Sepanjang umur beliau dawam mendirikan shalat fardhu dan tahajjud. Beliau mengatur secara khusus untuk menilawatkan Alquran dan mengajarkannya. </w:t>
      </w:r>
      <w:r w:rsidR="001E4C95" w:rsidRPr="00E2316B">
        <w:rPr>
          <w:rFonts w:ascii="Arial Narrow" w:hAnsi="Arial Narrow" w:cstheme="minorHAnsi"/>
        </w:rPr>
        <w:t xml:space="preserve">Bleiau mengajarkan ALquran kepada anak anak beliau sendiri dan juga orang lain. Beliau juga mendapatkan kemuliaan untuk umrah. Beliau seorang musiah. Beliau meninggalkan 5 putra dan 2 putri. Sebagian besar diantaranya berkhidmat di jemaat dalam berbagai posisi. Diantaranya Dr Abdus Salam Sahib dan Dr Khaleeq Malik Sahib </w:t>
      </w:r>
      <w:proofErr w:type="gramStart"/>
      <w:r w:rsidR="001E4C95" w:rsidRPr="00E2316B">
        <w:rPr>
          <w:rFonts w:ascii="Arial Narrow" w:hAnsi="Arial Narrow" w:cstheme="minorHAnsi"/>
        </w:rPr>
        <w:t>berkhidmat</w:t>
      </w:r>
      <w:proofErr w:type="gramEnd"/>
      <w:r w:rsidR="001E4C95" w:rsidRPr="00E2316B">
        <w:rPr>
          <w:rFonts w:ascii="Arial Narrow" w:hAnsi="Arial Narrow" w:cstheme="minorHAnsi"/>
        </w:rPr>
        <w:t xml:space="preserve"> dengan sangat baik. Semoga Allah Ta’ala memberikan magfirah dan kasih sayangnya kepada beliau.</w:t>
      </w:r>
      <w:r w:rsidR="00B00FFD" w:rsidRPr="00E2316B">
        <w:rPr>
          <w:rFonts w:ascii="Arial Narrow" w:hAnsi="Arial Narrow" w:cstheme="minorHAnsi"/>
        </w:rPr>
        <w:t xml:space="preserve">  </w:t>
      </w:r>
    </w:p>
    <w:p w14:paraId="75FA1F95" w14:textId="3EFD6035" w:rsidR="00A808DB" w:rsidRPr="00E2316B" w:rsidRDefault="00410DC5" w:rsidP="00E2316B">
      <w:pPr>
        <w:spacing w:line="276" w:lineRule="auto"/>
        <w:ind w:firstLine="432"/>
        <w:jc w:val="both"/>
        <w:rPr>
          <w:rFonts w:ascii="Arial Narrow" w:hAnsi="Arial Narrow" w:cstheme="minorHAnsi"/>
        </w:rPr>
      </w:pPr>
      <w:r w:rsidRPr="00E2316B">
        <w:rPr>
          <w:rFonts w:ascii="Arial Narrow" w:hAnsi="Arial Narrow" w:cstheme="minorHAnsi"/>
          <w:b/>
        </w:rPr>
        <w:t xml:space="preserve">Jenazah berikutnya adalah Mukarram Nasir </w:t>
      </w:r>
      <w:r w:rsidR="00A808DB" w:rsidRPr="00E2316B">
        <w:rPr>
          <w:rFonts w:ascii="Arial Narrow" w:hAnsi="Arial Narrow" w:cstheme="minorHAnsi"/>
          <w:b/>
          <w:lang w:val="id-ID"/>
        </w:rPr>
        <w:t>P</w:t>
      </w:r>
      <w:r w:rsidRPr="00E2316B">
        <w:rPr>
          <w:rFonts w:ascii="Arial Narrow" w:hAnsi="Arial Narrow" w:cstheme="minorHAnsi"/>
          <w:b/>
        </w:rPr>
        <w:t xml:space="preserve">eter Lotsin Sahib, seorang Ahmadi </w:t>
      </w:r>
      <w:r w:rsidR="00A808DB" w:rsidRPr="00E2316B">
        <w:rPr>
          <w:rFonts w:ascii="Arial Narrow" w:hAnsi="Arial Narrow" w:cstheme="minorHAnsi"/>
          <w:b/>
        </w:rPr>
        <w:t xml:space="preserve">berkebangsaan asli </w:t>
      </w:r>
      <w:r w:rsidR="00A808DB" w:rsidRPr="00E2316B">
        <w:rPr>
          <w:rFonts w:ascii="Arial Narrow" w:hAnsi="Arial Narrow" w:cstheme="minorHAnsi"/>
          <w:b/>
          <w:lang w:val="id-ID"/>
        </w:rPr>
        <w:t>J</w:t>
      </w:r>
      <w:r w:rsidRPr="00E2316B">
        <w:rPr>
          <w:rFonts w:ascii="Arial Narrow" w:hAnsi="Arial Narrow" w:cstheme="minorHAnsi"/>
          <w:b/>
        </w:rPr>
        <w:t xml:space="preserve">erman. Beliau wafat pada 20 Januari, Innaa lillaahi </w:t>
      </w:r>
      <w:proofErr w:type="gramStart"/>
      <w:r w:rsidRPr="00E2316B">
        <w:rPr>
          <w:rFonts w:ascii="Arial Narrow" w:hAnsi="Arial Narrow" w:cstheme="minorHAnsi"/>
          <w:b/>
        </w:rPr>
        <w:t>wa</w:t>
      </w:r>
      <w:proofErr w:type="gramEnd"/>
      <w:r w:rsidRPr="00E2316B">
        <w:rPr>
          <w:rFonts w:ascii="Arial Narrow" w:hAnsi="Arial Narrow" w:cstheme="minorHAnsi"/>
          <w:b/>
        </w:rPr>
        <w:t xml:space="preserve"> innaa ilaihi raajiuwn.</w:t>
      </w:r>
      <w:r w:rsidRPr="00E2316B">
        <w:rPr>
          <w:rFonts w:ascii="Arial Narrow" w:hAnsi="Arial Narrow" w:cstheme="minorHAnsi"/>
        </w:rPr>
        <w:t xml:space="preserve"> Putri beliau menuturkan, pada suatu hari tahun 1983, orang tua saya</w:t>
      </w:r>
      <w:r w:rsidR="00A808DB" w:rsidRPr="00E2316B">
        <w:rPr>
          <w:rFonts w:ascii="Arial Narrow" w:hAnsi="Arial Narrow" w:cstheme="minorHAnsi"/>
        </w:rPr>
        <w:t xml:space="preserve"> melewati pasar utama </w:t>
      </w:r>
      <w:proofErr w:type="gramStart"/>
      <w:r w:rsidR="00A808DB" w:rsidRPr="00E2316B">
        <w:rPr>
          <w:rFonts w:ascii="Arial Narrow" w:hAnsi="Arial Narrow" w:cstheme="minorHAnsi"/>
        </w:rPr>
        <w:t>kota</w:t>
      </w:r>
      <w:proofErr w:type="gramEnd"/>
      <w:r w:rsidR="00A808DB" w:rsidRPr="00E2316B">
        <w:rPr>
          <w:rFonts w:ascii="Arial Narrow" w:hAnsi="Arial Narrow" w:cstheme="minorHAnsi"/>
        </w:rPr>
        <w:t xml:space="preserve"> </w:t>
      </w:r>
      <w:r w:rsidR="00A808DB" w:rsidRPr="00E2316B">
        <w:rPr>
          <w:rFonts w:ascii="Arial Narrow" w:hAnsi="Arial Narrow" w:cstheme="minorHAnsi"/>
          <w:lang w:val="id-ID"/>
        </w:rPr>
        <w:t>H</w:t>
      </w:r>
      <w:r w:rsidR="00A808DB" w:rsidRPr="00E2316B">
        <w:rPr>
          <w:rFonts w:ascii="Arial Narrow" w:hAnsi="Arial Narrow" w:cstheme="minorHAnsi"/>
        </w:rPr>
        <w:t>ann</w:t>
      </w:r>
      <w:r w:rsidRPr="00E2316B">
        <w:rPr>
          <w:rFonts w:ascii="Arial Narrow" w:hAnsi="Arial Narrow" w:cstheme="minorHAnsi"/>
        </w:rPr>
        <w:t xml:space="preserve">over. Tiba tiba pandangan beliau tertuju ke sebuah stall yang didalamnya hanya terdapat meja yang diatasnya terpajang beberapa buku perkenalan. Dibalik meja tengah berdiri dua pemuda yang berasal dari luar negeri. Beliau berkenalan dengan para pemuda itu. Ternyata itu adalah stall tabligh Jemaat Ahmadiyah, sebagai perwakilan Islam. </w:t>
      </w:r>
      <w:r w:rsidR="00EF01F0" w:rsidRPr="00E2316B">
        <w:rPr>
          <w:rFonts w:ascii="Arial Narrow" w:hAnsi="Arial Narrow" w:cstheme="minorHAnsi"/>
        </w:rPr>
        <w:t>Almarhum melontarkan beberapa pertanyaan kepada para pemuda itu dan membawa pulang beberapa literatur jemaat. Setelah membaca literatur tersebut almarhum mengadakan pertemuan lagi dengan pihak jemaat.</w:t>
      </w:r>
    </w:p>
    <w:p w14:paraId="5A4D1D91" w14:textId="77777777" w:rsidR="00A808DB" w:rsidRPr="00E2316B" w:rsidRDefault="00EF01F0" w:rsidP="00E2316B">
      <w:pPr>
        <w:spacing w:line="276" w:lineRule="auto"/>
        <w:ind w:firstLine="432"/>
        <w:jc w:val="both"/>
        <w:rPr>
          <w:rFonts w:ascii="Arial Narrow" w:hAnsi="Arial Narrow" w:cstheme="minorHAnsi"/>
        </w:rPr>
      </w:pPr>
      <w:r w:rsidRPr="00E2316B">
        <w:rPr>
          <w:rFonts w:ascii="Arial Narrow" w:hAnsi="Arial Narrow" w:cstheme="minorHAnsi"/>
        </w:rPr>
        <w:t>Para Ahmadi itu mengundang makan beliau bulan Ramadhan. Putri beliau menuturkan: Kedua orang tua sa</w:t>
      </w:r>
      <w:r w:rsidR="00A808DB" w:rsidRPr="00E2316B">
        <w:rPr>
          <w:rFonts w:ascii="Arial Narrow" w:hAnsi="Arial Narrow" w:cstheme="minorHAnsi"/>
        </w:rPr>
        <w:t>ya pergi untuk menghadiri buka b</w:t>
      </w:r>
      <w:r w:rsidRPr="00E2316B">
        <w:rPr>
          <w:rFonts w:ascii="Arial Narrow" w:hAnsi="Arial Narrow" w:cstheme="minorHAnsi"/>
        </w:rPr>
        <w:t xml:space="preserve">ersama </w:t>
      </w:r>
      <w:r w:rsidR="008A2017" w:rsidRPr="00E2316B">
        <w:rPr>
          <w:rFonts w:ascii="Arial Narrow" w:hAnsi="Arial Narrow" w:cstheme="minorHAnsi"/>
        </w:rPr>
        <w:t>di</w:t>
      </w:r>
      <w:r w:rsidR="00A808DB" w:rsidRPr="00E2316B">
        <w:rPr>
          <w:rFonts w:ascii="Arial Narrow" w:hAnsi="Arial Narrow" w:cstheme="minorHAnsi"/>
          <w:lang w:val="id-ID"/>
        </w:rPr>
        <w:t xml:space="preserve"> </w:t>
      </w:r>
      <w:r w:rsidR="008A2017" w:rsidRPr="00E2316B">
        <w:rPr>
          <w:rFonts w:ascii="Arial Narrow" w:hAnsi="Arial Narrow" w:cstheme="minorHAnsi"/>
        </w:rPr>
        <w:t>rumah mereka Para Ahmadi itu menggelar karpet di lantai dan meletakkan hid</w:t>
      </w:r>
      <w:r w:rsidR="00A808DB" w:rsidRPr="00E2316B">
        <w:rPr>
          <w:rFonts w:ascii="Arial Narrow" w:hAnsi="Arial Narrow" w:cstheme="minorHAnsi"/>
        </w:rPr>
        <w:t xml:space="preserve">angan diatas kertas </w:t>
      </w:r>
      <w:proofErr w:type="gramStart"/>
      <w:r w:rsidR="00A808DB" w:rsidRPr="00E2316B">
        <w:rPr>
          <w:rFonts w:ascii="Arial Narrow" w:hAnsi="Arial Narrow" w:cstheme="minorHAnsi"/>
        </w:rPr>
        <w:t>surat</w:t>
      </w:r>
      <w:proofErr w:type="gramEnd"/>
      <w:r w:rsidR="00A808DB" w:rsidRPr="00E2316B">
        <w:rPr>
          <w:rFonts w:ascii="Arial Narrow" w:hAnsi="Arial Narrow" w:cstheme="minorHAnsi"/>
        </w:rPr>
        <w:t xml:space="preserve"> kabar</w:t>
      </w:r>
      <w:r w:rsidR="008A2017" w:rsidRPr="00E2316B">
        <w:rPr>
          <w:rFonts w:ascii="Arial Narrow" w:hAnsi="Arial Narrow" w:cstheme="minorHAnsi"/>
        </w:rPr>
        <w:t xml:space="preserve"> karena tidak ada tempat duduk saat itu. Orang tua saya menyantap dan menyukai masakannya, namun lebih dari sekedar itu orang tua saya sangat terkesan dengan kesederhanaan dan pengkhidmatan tamu yang dilakukan oleh para Ahmadi itu. Setelah menyantap hidangan lalu kami berbincang bincang</w:t>
      </w:r>
      <w:r w:rsidR="002E5A77" w:rsidRPr="00E2316B">
        <w:rPr>
          <w:rFonts w:ascii="Arial Narrow" w:hAnsi="Arial Narrow" w:cstheme="minorHAnsi"/>
        </w:rPr>
        <w:t xml:space="preserve">. Setelah itu kami saling mengunjungi satu </w:t>
      </w:r>
      <w:proofErr w:type="gramStart"/>
      <w:r w:rsidR="002E5A77" w:rsidRPr="00E2316B">
        <w:rPr>
          <w:rFonts w:ascii="Arial Narrow" w:hAnsi="Arial Narrow" w:cstheme="minorHAnsi"/>
        </w:rPr>
        <w:t>sama</w:t>
      </w:r>
      <w:proofErr w:type="gramEnd"/>
      <w:r w:rsidR="002E5A77" w:rsidRPr="00E2316B">
        <w:rPr>
          <w:rFonts w:ascii="Arial Narrow" w:hAnsi="Arial Narrow" w:cstheme="minorHAnsi"/>
        </w:rPr>
        <w:t xml:space="preserve"> lain. </w:t>
      </w:r>
    </w:p>
    <w:p w14:paraId="78D4E8ED" w14:textId="77777777" w:rsidR="00A808DB" w:rsidRPr="00E2316B" w:rsidRDefault="002E5A77" w:rsidP="00E2316B">
      <w:pPr>
        <w:spacing w:line="276" w:lineRule="auto"/>
        <w:ind w:firstLine="432"/>
        <w:jc w:val="both"/>
        <w:rPr>
          <w:rFonts w:ascii="Arial Narrow" w:hAnsi="Arial Narrow" w:cstheme="minorHAnsi"/>
        </w:rPr>
      </w:pPr>
      <w:r w:rsidRPr="00E2316B">
        <w:rPr>
          <w:rFonts w:ascii="Arial Narrow" w:hAnsi="Arial Narrow" w:cstheme="minorHAnsi"/>
        </w:rPr>
        <w:t>Setelah menelaah dan meneliti selama beberapa bulan, pada tahun 1984 kedua orang tua saya baiat masuk ke</w:t>
      </w:r>
      <w:r w:rsidR="00A808DB" w:rsidRPr="00E2316B">
        <w:rPr>
          <w:rFonts w:ascii="Arial Narrow" w:hAnsi="Arial Narrow" w:cstheme="minorHAnsi"/>
          <w:lang w:val="id-ID"/>
        </w:rPr>
        <w:t xml:space="preserve"> </w:t>
      </w:r>
      <w:r w:rsidRPr="00E2316B">
        <w:rPr>
          <w:rFonts w:ascii="Arial Narrow" w:hAnsi="Arial Narrow" w:cstheme="minorHAnsi"/>
        </w:rPr>
        <w:t xml:space="preserve">dalam jemaat </w:t>
      </w:r>
      <w:proofErr w:type="gramStart"/>
      <w:r w:rsidRPr="00E2316B">
        <w:rPr>
          <w:rFonts w:ascii="Arial Narrow" w:hAnsi="Arial Narrow" w:cstheme="minorHAnsi"/>
        </w:rPr>
        <w:t>muslim</w:t>
      </w:r>
      <w:proofErr w:type="gramEnd"/>
      <w:r w:rsidRPr="00E2316B">
        <w:rPr>
          <w:rFonts w:ascii="Arial Narrow" w:hAnsi="Arial Narrow" w:cstheme="minorHAnsi"/>
        </w:rPr>
        <w:t xml:space="preserve"> ahmadiyah. </w:t>
      </w:r>
      <w:r w:rsidR="00E50391" w:rsidRPr="00E2316B">
        <w:rPr>
          <w:rFonts w:ascii="Arial Narrow" w:hAnsi="Arial Narrow" w:cstheme="minorHAnsi"/>
        </w:rPr>
        <w:t>Baiat terjadi pad</w:t>
      </w:r>
      <w:r w:rsidR="00A808DB" w:rsidRPr="00E2316B">
        <w:rPr>
          <w:rFonts w:ascii="Arial Narrow" w:hAnsi="Arial Narrow" w:cstheme="minorHAnsi"/>
        </w:rPr>
        <w:t>a hari eid. Almarhum pergi ke Ha</w:t>
      </w:r>
      <w:r w:rsidR="00E50391" w:rsidRPr="00E2316B">
        <w:rPr>
          <w:rFonts w:ascii="Arial Narrow" w:hAnsi="Arial Narrow" w:cstheme="minorHAnsi"/>
        </w:rPr>
        <w:t>mb</w:t>
      </w:r>
      <w:r w:rsidR="00A808DB" w:rsidRPr="00E2316B">
        <w:rPr>
          <w:rFonts w:ascii="Arial Narrow" w:hAnsi="Arial Narrow" w:cstheme="minorHAnsi"/>
          <w:lang w:val="id-ID"/>
        </w:rPr>
        <w:t>u</w:t>
      </w:r>
      <w:r w:rsidR="00E50391" w:rsidRPr="00E2316B">
        <w:rPr>
          <w:rFonts w:ascii="Arial Narrow" w:hAnsi="Arial Narrow" w:cstheme="minorHAnsi"/>
        </w:rPr>
        <w:t xml:space="preserve">rg </w:t>
      </w:r>
      <w:r w:rsidR="00A808DB" w:rsidRPr="00E2316B">
        <w:rPr>
          <w:rFonts w:ascii="Arial Narrow" w:hAnsi="Arial Narrow" w:cstheme="minorHAnsi"/>
          <w:lang w:val="id-ID"/>
        </w:rPr>
        <w:t>b</w:t>
      </w:r>
      <w:r w:rsidR="00E50391" w:rsidRPr="00E2316B">
        <w:rPr>
          <w:rFonts w:ascii="Arial Narrow" w:hAnsi="Arial Narrow" w:cstheme="minorHAnsi"/>
        </w:rPr>
        <w:t>ersama dengan kawan kawan local dan mendapatkan kemuliaan untuk baiat di</w:t>
      </w:r>
      <w:r w:rsidR="00A808DB" w:rsidRPr="00E2316B">
        <w:rPr>
          <w:rFonts w:ascii="Arial Narrow" w:hAnsi="Arial Narrow" w:cstheme="minorHAnsi"/>
          <w:lang w:val="id-ID"/>
        </w:rPr>
        <w:t xml:space="preserve"> </w:t>
      </w:r>
      <w:proofErr w:type="gramStart"/>
      <w:r w:rsidR="00E50391" w:rsidRPr="00E2316B">
        <w:rPr>
          <w:rFonts w:ascii="Arial Narrow" w:hAnsi="Arial Narrow" w:cstheme="minorHAnsi"/>
        </w:rPr>
        <w:t>sana</w:t>
      </w:r>
      <w:proofErr w:type="gramEnd"/>
      <w:r w:rsidR="00E50391" w:rsidRPr="00E2316B">
        <w:rPr>
          <w:rFonts w:ascii="Arial Narrow" w:hAnsi="Arial Narrow" w:cstheme="minorHAnsi"/>
        </w:rPr>
        <w:t>. Beliau juga mendapatkan kesempatan untuk berpidato pada kesempatan Jalsah Salanah.</w:t>
      </w:r>
    </w:p>
    <w:p w14:paraId="577A66E8" w14:textId="77777777" w:rsidR="00A808DB" w:rsidRPr="00E2316B" w:rsidRDefault="00E50391" w:rsidP="00E2316B">
      <w:pPr>
        <w:spacing w:line="276" w:lineRule="auto"/>
        <w:ind w:firstLine="432"/>
        <w:jc w:val="both"/>
        <w:rPr>
          <w:rFonts w:ascii="Arial Narrow" w:hAnsi="Arial Narrow" w:cstheme="minorHAnsi"/>
          <w:lang w:val="id-ID"/>
        </w:rPr>
      </w:pPr>
      <w:r w:rsidRPr="00E2316B">
        <w:rPr>
          <w:rFonts w:ascii="Arial Narrow" w:hAnsi="Arial Narrow" w:cstheme="minorHAnsi"/>
        </w:rPr>
        <w:t xml:space="preserve">Ibu saya memiliki ketertarikan yang khas terhadap agama. Kecintaan beliau untuk mencari agama yang benar telah mengalihkan perhatian beliau pada jemaat Ahmadiyah. Setelah itu timbul jalinan dengan Tuhan Yang Maha Hidup. Beliau juga sering menyakiskan berbagai tanda pengabulan </w:t>
      </w:r>
      <w:proofErr w:type="gramStart"/>
      <w:r w:rsidRPr="00E2316B">
        <w:rPr>
          <w:rFonts w:ascii="Arial Narrow" w:hAnsi="Arial Narrow" w:cstheme="minorHAnsi"/>
        </w:rPr>
        <w:t>doa</w:t>
      </w:r>
      <w:proofErr w:type="gramEnd"/>
      <w:r w:rsidRPr="00E2316B">
        <w:rPr>
          <w:rFonts w:ascii="Arial Narrow" w:hAnsi="Arial Narrow" w:cstheme="minorHAnsi"/>
        </w:rPr>
        <w:t>. Bagaimana Allah Ta’ala memperl</w:t>
      </w:r>
      <w:r w:rsidR="00A808DB" w:rsidRPr="00E2316B">
        <w:rPr>
          <w:rFonts w:ascii="Arial Narrow" w:hAnsi="Arial Narrow" w:cstheme="minorHAnsi"/>
        </w:rPr>
        <w:t>ihatkan tandaNya kepada beliau.</w:t>
      </w:r>
      <w:r w:rsidR="00A808DB" w:rsidRPr="00E2316B">
        <w:rPr>
          <w:rFonts w:ascii="Arial Narrow" w:hAnsi="Arial Narrow" w:cstheme="minorHAnsi"/>
          <w:lang w:val="id-ID"/>
        </w:rPr>
        <w:t>”</w:t>
      </w:r>
    </w:p>
    <w:p w14:paraId="6B469594" w14:textId="5B6E518B" w:rsidR="00A808DB" w:rsidRPr="00E2316B" w:rsidRDefault="00E50391" w:rsidP="00E2316B">
      <w:pPr>
        <w:spacing w:line="276" w:lineRule="auto"/>
        <w:ind w:firstLine="432"/>
        <w:jc w:val="both"/>
        <w:rPr>
          <w:rFonts w:ascii="Arial Narrow" w:hAnsi="Arial Narrow" w:cstheme="minorHAnsi"/>
          <w:lang w:val="id-ID"/>
        </w:rPr>
      </w:pPr>
      <w:r w:rsidRPr="00E2316B">
        <w:rPr>
          <w:rFonts w:ascii="Arial Narrow" w:hAnsi="Arial Narrow" w:cstheme="minorHAnsi"/>
        </w:rPr>
        <w:t xml:space="preserve">Putri beliau menuturkan, </w:t>
      </w:r>
      <w:r w:rsidR="00A808DB" w:rsidRPr="00E2316B">
        <w:rPr>
          <w:rFonts w:ascii="Arial Narrow" w:hAnsi="Arial Narrow" w:cstheme="minorHAnsi"/>
          <w:lang w:val="id-ID"/>
        </w:rPr>
        <w:t>“</w:t>
      </w:r>
      <w:r w:rsidRPr="00E2316B">
        <w:rPr>
          <w:rFonts w:ascii="Arial Narrow" w:hAnsi="Arial Narrow" w:cstheme="minorHAnsi"/>
        </w:rPr>
        <w:t xml:space="preserve">Salah satu penglihatan </w:t>
      </w:r>
      <w:r w:rsidR="00A808DB" w:rsidRPr="00E2316B">
        <w:rPr>
          <w:rFonts w:ascii="Arial Narrow" w:hAnsi="Arial Narrow" w:cstheme="minorHAnsi"/>
          <w:lang w:val="id-ID"/>
        </w:rPr>
        <w:t>ibu saya</w:t>
      </w:r>
      <w:r w:rsidRPr="00E2316B">
        <w:rPr>
          <w:rFonts w:ascii="Arial Narrow" w:hAnsi="Arial Narrow" w:cstheme="minorHAnsi"/>
        </w:rPr>
        <w:t xml:space="preserve"> mengalami kerusakan, namun setelah mengikuti jalsah salanah UK pada </w:t>
      </w:r>
      <w:r w:rsidR="00A808DB" w:rsidRPr="00E2316B">
        <w:rPr>
          <w:rFonts w:ascii="Arial Narrow" w:hAnsi="Arial Narrow" w:cstheme="minorHAnsi"/>
        </w:rPr>
        <w:t>tahun 1986 tiba tiba pandangan k</w:t>
      </w:r>
      <w:r w:rsidRPr="00E2316B">
        <w:rPr>
          <w:rFonts w:ascii="Arial Narrow" w:hAnsi="Arial Narrow" w:cstheme="minorHAnsi"/>
        </w:rPr>
        <w:t xml:space="preserve">embali membaik. Sebelumnya mata beliau </w:t>
      </w:r>
      <w:proofErr w:type="gramStart"/>
      <w:r w:rsidRPr="00E2316B">
        <w:rPr>
          <w:rFonts w:ascii="Arial Narrow" w:hAnsi="Arial Narrow" w:cstheme="minorHAnsi"/>
        </w:rPr>
        <w:t>sama</w:t>
      </w:r>
      <w:proofErr w:type="gramEnd"/>
      <w:r w:rsidRPr="00E2316B">
        <w:rPr>
          <w:rFonts w:ascii="Arial Narrow" w:hAnsi="Arial Narrow" w:cstheme="minorHAnsi"/>
        </w:rPr>
        <w:t xml:space="preserve"> sekali tertututp, kemudian mat aitu juga secara perlahan lahan mulai dapat melihat. Beliau meyakini bahwa kejadian itu tidak kurang dari sebuah mukjizat. Mukjizat ini muncul setelh selama 11 tahun beliau luput dari pandangan sebelah mata. Beliau mengatakan bahwa ini semata mata murni karena </w:t>
      </w:r>
      <w:proofErr w:type="gramStart"/>
      <w:r w:rsidRPr="00E2316B">
        <w:rPr>
          <w:rFonts w:ascii="Arial Narrow" w:hAnsi="Arial Narrow" w:cstheme="minorHAnsi"/>
        </w:rPr>
        <w:t>doa</w:t>
      </w:r>
      <w:proofErr w:type="gramEnd"/>
      <w:r w:rsidRPr="00E2316B">
        <w:rPr>
          <w:rFonts w:ascii="Arial Narrow" w:hAnsi="Arial Narrow" w:cstheme="minorHAnsi"/>
        </w:rPr>
        <w:t xml:space="preserve"> dan keberkatan doa doa yang dipanj</w:t>
      </w:r>
      <w:r w:rsidR="00A808DB" w:rsidRPr="00E2316B">
        <w:rPr>
          <w:rFonts w:ascii="Arial Narrow" w:hAnsi="Arial Narrow" w:cstheme="minorHAnsi"/>
        </w:rPr>
        <w:t>atkan pada saat jalsah salanah.</w:t>
      </w:r>
    </w:p>
    <w:p w14:paraId="0FB077DC" w14:textId="77777777" w:rsidR="00A808DB" w:rsidRPr="00E2316B" w:rsidRDefault="00D63D5B" w:rsidP="00E2316B">
      <w:pPr>
        <w:spacing w:line="276" w:lineRule="auto"/>
        <w:ind w:firstLine="432"/>
        <w:jc w:val="both"/>
        <w:rPr>
          <w:rFonts w:ascii="Arial Narrow" w:hAnsi="Arial Narrow" w:cstheme="minorHAnsi"/>
        </w:rPr>
      </w:pPr>
      <w:r w:rsidRPr="00E2316B">
        <w:rPr>
          <w:rFonts w:ascii="Arial Narrow" w:hAnsi="Arial Narrow" w:cstheme="minorHAnsi"/>
        </w:rPr>
        <w:t xml:space="preserve">Ketika </w:t>
      </w:r>
      <w:r w:rsidR="00A808DB" w:rsidRPr="00E2316B">
        <w:rPr>
          <w:rFonts w:ascii="Arial Narrow" w:hAnsi="Arial Narrow" w:cstheme="minorHAnsi"/>
          <w:lang w:val="id-ID"/>
        </w:rPr>
        <w:t xml:space="preserve">tengah berada </w:t>
      </w:r>
      <w:r w:rsidRPr="00E2316B">
        <w:rPr>
          <w:rFonts w:ascii="Arial Narrow" w:hAnsi="Arial Narrow" w:cstheme="minorHAnsi"/>
        </w:rPr>
        <w:t xml:space="preserve">di London </w:t>
      </w:r>
      <w:r w:rsidR="00A808DB" w:rsidRPr="00E2316B">
        <w:rPr>
          <w:rFonts w:ascii="Arial Narrow" w:hAnsi="Arial Narrow" w:cstheme="minorHAnsi"/>
          <w:lang w:val="id-ID"/>
        </w:rPr>
        <w:t>ibu saya</w:t>
      </w:r>
      <w:r w:rsidRPr="00E2316B">
        <w:rPr>
          <w:rFonts w:ascii="Arial Narrow" w:hAnsi="Arial Narrow" w:cstheme="minorHAnsi"/>
        </w:rPr>
        <w:t xml:space="preserve"> juga sering tinggal di rumah seorang Ahmadi berkebangsaan Jerman</w:t>
      </w:r>
      <w:r w:rsidR="00A808DB" w:rsidRPr="00E2316B">
        <w:rPr>
          <w:rFonts w:ascii="Arial Narrow" w:hAnsi="Arial Narrow" w:cstheme="minorHAnsi"/>
          <w:lang w:val="id-ID"/>
        </w:rPr>
        <w:t xml:space="preserve"> bernama Khadijah</w:t>
      </w:r>
      <w:r w:rsidRPr="00E2316B">
        <w:rPr>
          <w:rFonts w:ascii="Arial Narrow" w:hAnsi="Arial Narrow" w:cstheme="minorHAnsi"/>
        </w:rPr>
        <w:t xml:space="preserve">. </w:t>
      </w:r>
      <w:r w:rsidR="00EA6D26" w:rsidRPr="00E2316B">
        <w:rPr>
          <w:rFonts w:ascii="Arial Narrow" w:hAnsi="Arial Narrow" w:cstheme="minorHAnsi"/>
        </w:rPr>
        <w:t>Suatu hari</w:t>
      </w:r>
      <w:r w:rsidR="00A808DB" w:rsidRPr="00E2316B">
        <w:rPr>
          <w:rFonts w:ascii="Arial Narrow" w:hAnsi="Arial Narrow" w:cstheme="minorHAnsi"/>
          <w:lang w:val="id-ID"/>
        </w:rPr>
        <w:t xml:space="preserve"> ayah dan</w:t>
      </w:r>
      <w:r w:rsidR="00EA6D26" w:rsidRPr="00E2316B">
        <w:rPr>
          <w:rFonts w:ascii="Arial Narrow" w:hAnsi="Arial Narrow" w:cstheme="minorHAnsi"/>
        </w:rPr>
        <w:t xml:space="preserve"> </w:t>
      </w:r>
      <w:r w:rsidR="00A808DB" w:rsidRPr="00E2316B">
        <w:rPr>
          <w:rFonts w:ascii="Arial Narrow" w:hAnsi="Arial Narrow" w:cstheme="minorHAnsi"/>
          <w:lang w:val="id-ID"/>
        </w:rPr>
        <w:t>ibu</w:t>
      </w:r>
      <w:r w:rsidR="00EA6D26" w:rsidRPr="00E2316B">
        <w:rPr>
          <w:rFonts w:ascii="Arial Narrow" w:hAnsi="Arial Narrow" w:cstheme="minorHAnsi"/>
        </w:rPr>
        <w:t xml:space="preserve"> saya keluar dari rumah Ahmadi tadi un</w:t>
      </w:r>
      <w:r w:rsidR="00A808DB" w:rsidRPr="00E2316B">
        <w:rPr>
          <w:rFonts w:ascii="Arial Narrow" w:hAnsi="Arial Narrow" w:cstheme="minorHAnsi"/>
        </w:rPr>
        <w:t>tuk berjalan-</w:t>
      </w:r>
      <w:r w:rsidR="00EA6D26" w:rsidRPr="00E2316B">
        <w:rPr>
          <w:rFonts w:ascii="Arial Narrow" w:hAnsi="Arial Narrow" w:cstheme="minorHAnsi"/>
        </w:rPr>
        <w:t>jalan. Jarak yang ditempuh sudah cukup jauh</w:t>
      </w:r>
      <w:r w:rsidR="00A808DB" w:rsidRPr="00E2316B">
        <w:rPr>
          <w:rFonts w:ascii="Arial Narrow" w:hAnsi="Arial Narrow" w:cstheme="minorHAnsi"/>
          <w:lang w:val="id-ID"/>
        </w:rPr>
        <w:t xml:space="preserve"> s</w:t>
      </w:r>
      <w:r w:rsidR="00EA6D26" w:rsidRPr="00E2316B">
        <w:rPr>
          <w:rFonts w:ascii="Arial Narrow" w:hAnsi="Arial Narrow" w:cstheme="minorHAnsi"/>
        </w:rPr>
        <w:t xml:space="preserve">ehingga lupa jalan pulang ke rumah Ahmadi itu. </w:t>
      </w:r>
      <w:r w:rsidR="00EC166F" w:rsidRPr="00E2316B">
        <w:rPr>
          <w:rFonts w:ascii="Arial Narrow" w:hAnsi="Arial Narrow" w:cstheme="minorHAnsi"/>
        </w:rPr>
        <w:t>Seiring dengan hari semakin gelap, kekhawatiran beliau pun semakin bertambah. Beliau</w:t>
      </w:r>
      <w:r w:rsidR="00A808DB" w:rsidRPr="00E2316B">
        <w:rPr>
          <w:rFonts w:ascii="Arial Narrow" w:hAnsi="Arial Narrow" w:cstheme="minorHAnsi"/>
          <w:lang w:val="id-ID"/>
        </w:rPr>
        <w:t>-beliau berdua</w:t>
      </w:r>
      <w:r w:rsidR="00EC166F" w:rsidRPr="00E2316B">
        <w:rPr>
          <w:rFonts w:ascii="Arial Narrow" w:hAnsi="Arial Narrow" w:cstheme="minorHAnsi"/>
        </w:rPr>
        <w:t xml:space="preserve"> berdiri di</w:t>
      </w:r>
      <w:r w:rsidR="00A808DB" w:rsidRPr="00E2316B">
        <w:rPr>
          <w:rFonts w:ascii="Arial Narrow" w:hAnsi="Arial Narrow" w:cstheme="minorHAnsi"/>
          <w:lang w:val="id-ID"/>
        </w:rPr>
        <w:t xml:space="preserve"> </w:t>
      </w:r>
      <w:r w:rsidR="00EC166F" w:rsidRPr="00E2316B">
        <w:rPr>
          <w:rFonts w:ascii="Arial Narrow" w:hAnsi="Arial Narrow" w:cstheme="minorHAnsi"/>
        </w:rPr>
        <w:t>suatu jalan yang lalu l</w:t>
      </w:r>
      <w:r w:rsidR="00A808DB" w:rsidRPr="00E2316B">
        <w:rPr>
          <w:rFonts w:ascii="Arial Narrow" w:hAnsi="Arial Narrow" w:cstheme="minorHAnsi"/>
        </w:rPr>
        <w:t>intasnya sangat sibuk dan benar-</w:t>
      </w:r>
      <w:r w:rsidR="00EC166F" w:rsidRPr="00E2316B">
        <w:rPr>
          <w:rFonts w:ascii="Arial Narrow" w:hAnsi="Arial Narrow" w:cstheme="minorHAnsi"/>
        </w:rPr>
        <w:t>benar tidak tahu ada dimana beliau saat itu. Ketika malam semakin larut dan lupa arah, saat itu ibu saya terus berdoa. Baru saja selesai berdoa ternyata beliau melihat ada menantu Khadijah Sahiba datang mengendarai mobil menghampiri beliau dan mengatakan</w:t>
      </w:r>
      <w:r w:rsidR="00A808DB" w:rsidRPr="00E2316B">
        <w:rPr>
          <w:rFonts w:ascii="Arial Narrow" w:hAnsi="Arial Narrow" w:cstheme="minorHAnsi"/>
          <w:lang w:val="id-ID"/>
        </w:rPr>
        <w:t>, ‘</w:t>
      </w:r>
      <w:r w:rsidR="00EC166F" w:rsidRPr="00E2316B">
        <w:rPr>
          <w:rFonts w:ascii="Arial Narrow" w:hAnsi="Arial Narrow" w:cstheme="minorHAnsi"/>
        </w:rPr>
        <w:t>Mai</w:t>
      </w:r>
      <w:r w:rsidR="00A808DB" w:rsidRPr="00E2316B">
        <w:rPr>
          <w:rFonts w:ascii="Arial Narrow" w:hAnsi="Arial Narrow" w:cstheme="minorHAnsi"/>
          <w:lang w:val="id-ID"/>
        </w:rPr>
        <w:t>,</w:t>
      </w:r>
      <w:r w:rsidR="00EC166F" w:rsidRPr="00E2316B">
        <w:rPr>
          <w:rFonts w:ascii="Arial Narrow" w:hAnsi="Arial Narrow" w:cstheme="minorHAnsi"/>
        </w:rPr>
        <w:t xml:space="preserve"> silahkan masuk ke mobil, saya akan antar ibu ke</w:t>
      </w:r>
      <w:r w:rsidR="00A808DB" w:rsidRPr="00E2316B">
        <w:rPr>
          <w:rFonts w:ascii="Arial Narrow" w:hAnsi="Arial Narrow" w:cstheme="minorHAnsi"/>
          <w:lang w:val="id-ID"/>
        </w:rPr>
        <w:t xml:space="preserve"> </w:t>
      </w:r>
      <w:r w:rsidR="00EC166F" w:rsidRPr="00E2316B">
        <w:rPr>
          <w:rFonts w:ascii="Arial Narrow" w:hAnsi="Arial Narrow" w:cstheme="minorHAnsi"/>
        </w:rPr>
        <w:t>r</w:t>
      </w:r>
      <w:r w:rsidR="00A808DB" w:rsidRPr="00E2316B">
        <w:rPr>
          <w:rFonts w:ascii="Arial Narrow" w:hAnsi="Arial Narrow" w:cstheme="minorHAnsi"/>
        </w:rPr>
        <w:t>umah.</w:t>
      </w:r>
      <w:r w:rsidR="00A808DB" w:rsidRPr="00E2316B">
        <w:rPr>
          <w:rFonts w:ascii="Arial Narrow" w:hAnsi="Arial Narrow" w:cstheme="minorHAnsi"/>
          <w:lang w:val="id-ID"/>
        </w:rPr>
        <w:t xml:space="preserve">’ </w:t>
      </w:r>
      <w:r w:rsidR="00A808DB" w:rsidRPr="00E2316B">
        <w:rPr>
          <w:rFonts w:ascii="Arial Narrow" w:hAnsi="Arial Narrow" w:cstheme="minorHAnsi"/>
        </w:rPr>
        <w:t xml:space="preserve">Pemandangan pengabulan </w:t>
      </w:r>
      <w:proofErr w:type="gramStart"/>
      <w:r w:rsidR="00A808DB" w:rsidRPr="00E2316B">
        <w:rPr>
          <w:rFonts w:ascii="Arial Narrow" w:hAnsi="Arial Narrow" w:cstheme="minorHAnsi"/>
        </w:rPr>
        <w:t>do</w:t>
      </w:r>
      <w:r w:rsidR="00EC166F" w:rsidRPr="00E2316B">
        <w:rPr>
          <w:rFonts w:ascii="Arial Narrow" w:hAnsi="Arial Narrow" w:cstheme="minorHAnsi"/>
        </w:rPr>
        <w:t>a</w:t>
      </w:r>
      <w:proofErr w:type="gramEnd"/>
      <w:r w:rsidR="00A808DB" w:rsidRPr="00E2316B">
        <w:rPr>
          <w:rFonts w:ascii="Arial Narrow" w:hAnsi="Arial Narrow" w:cstheme="minorHAnsi"/>
          <w:lang w:val="id-ID"/>
        </w:rPr>
        <w:t xml:space="preserve"> </w:t>
      </w:r>
      <w:r w:rsidR="00EC166F" w:rsidRPr="00E2316B">
        <w:rPr>
          <w:rFonts w:ascii="Arial Narrow" w:hAnsi="Arial Narrow" w:cstheme="minorHAnsi"/>
        </w:rPr>
        <w:t>ini semakin memberikan kesegaran dan keteguhan pada keimanan beliau.</w:t>
      </w:r>
      <w:r w:rsidR="00B00FFD" w:rsidRPr="00E2316B">
        <w:rPr>
          <w:rFonts w:ascii="Arial Narrow" w:hAnsi="Arial Narrow" w:cstheme="minorHAnsi"/>
        </w:rPr>
        <w:t xml:space="preserve"> </w:t>
      </w:r>
      <w:r w:rsidR="0033555D" w:rsidRPr="00E2316B">
        <w:rPr>
          <w:rFonts w:ascii="Arial Narrow" w:hAnsi="Arial Narrow" w:cstheme="minorHAnsi"/>
        </w:rPr>
        <w:t xml:space="preserve">Peristiwa pengabulan </w:t>
      </w:r>
      <w:proofErr w:type="gramStart"/>
      <w:r w:rsidR="0033555D" w:rsidRPr="00E2316B">
        <w:rPr>
          <w:rFonts w:ascii="Arial Narrow" w:hAnsi="Arial Narrow" w:cstheme="minorHAnsi"/>
        </w:rPr>
        <w:t>doa</w:t>
      </w:r>
      <w:proofErr w:type="gramEnd"/>
      <w:r w:rsidR="0033555D" w:rsidRPr="00E2316B">
        <w:rPr>
          <w:rFonts w:ascii="Arial Narrow" w:hAnsi="Arial Narrow" w:cstheme="minorHAnsi"/>
        </w:rPr>
        <w:t xml:space="preserve"> ini semakin menyegarkan dan memperkuat keimanan beliau.</w:t>
      </w:r>
    </w:p>
    <w:p w14:paraId="647888D0" w14:textId="2FED0F63"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rPr>
        <w:t xml:space="preserve">Laiq Munir Sahib, Mubaligh Jerman menulis, seluruh keluarga Leitsin Sahib adalah Ahmadi. Saat itu kami biasa mengatakan bahwa ini adalah satu-satunya keluarga Ahmadi Jerman. Beliau seorang yang sangat tulus, tidak banyak bicara dan baik. Leitsin Sahib </w:t>
      </w:r>
      <w:proofErr w:type="gramStart"/>
      <w:r w:rsidRPr="00E2316B">
        <w:rPr>
          <w:rFonts w:ascii="Arial Narrow" w:hAnsi="Arial Narrow" w:cstheme="minorHAnsi"/>
        </w:rPr>
        <w:t>selalu</w:t>
      </w:r>
      <w:proofErr w:type="gramEnd"/>
      <w:r w:rsidRPr="00E2316B">
        <w:rPr>
          <w:rFonts w:ascii="Arial Narrow" w:hAnsi="Arial Narrow" w:cstheme="minorHAnsi"/>
        </w:rPr>
        <w:t xml:space="preserve"> terdepan dalam pengorbanan harta. Beliau biasa memberikan ceramah dalam program-program pertablighan. Ketika </w:t>
      </w:r>
      <w:proofErr w:type="gramStart"/>
      <w:r w:rsidRPr="00E2316B">
        <w:rPr>
          <w:rFonts w:ascii="Arial Narrow" w:hAnsi="Arial Narrow" w:cstheme="minorHAnsi"/>
        </w:rPr>
        <w:t>nama</w:t>
      </w:r>
      <w:proofErr w:type="gramEnd"/>
      <w:r w:rsidRPr="00E2316B">
        <w:rPr>
          <w:rFonts w:ascii="Arial Narrow" w:hAnsi="Arial Narrow" w:cstheme="minorHAnsi"/>
        </w:rPr>
        <w:t xml:space="preserve"> Hadhrat Masih Mau’ud </w:t>
      </w:r>
      <w:r w:rsidR="00A808DB" w:rsidRPr="00E2316B">
        <w:rPr>
          <w:rFonts w:ascii="Arial Narrow" w:hAnsi="Arial Narrow" w:cstheme="minorHAnsi"/>
          <w:lang w:val="id-ID"/>
        </w:rPr>
        <w:t xml:space="preserve">(as) </w:t>
      </w:r>
      <w:r w:rsidRPr="00E2316B">
        <w:rPr>
          <w:rFonts w:ascii="Arial Narrow" w:hAnsi="Arial Narrow" w:cstheme="minorHAnsi"/>
        </w:rPr>
        <w:t xml:space="preserve">disebut mata beliau menjadi berkaca-kaca. Dalam suatu pertemuan pertablighan Almarhum menyampaikan ajaran-ajaran Islam dengan </w:t>
      </w:r>
      <w:proofErr w:type="gramStart"/>
      <w:r w:rsidRPr="00E2316B">
        <w:rPr>
          <w:rFonts w:ascii="Arial Narrow" w:hAnsi="Arial Narrow" w:cstheme="minorHAnsi"/>
        </w:rPr>
        <w:t>cara</w:t>
      </w:r>
      <w:proofErr w:type="gramEnd"/>
      <w:r w:rsidRPr="00E2316B">
        <w:rPr>
          <w:rFonts w:ascii="Arial Narrow" w:hAnsi="Arial Narrow" w:cstheme="minorHAnsi"/>
        </w:rPr>
        <w:t xml:space="preserve"> yang begitu indah sehingga seorang Jerman yang berusia 70 tahun datang menghampiri saya dan mengatakan bahwa saya tidak pernah mendapatkan penjelasan-penjelasan mengenai Islam yang seperti ini sebelumnya. Semoga Allah Ta’ala memberikan ampunan dan rahmat-Nya kepada Almarhum dan meneguhkan anak</w:t>
      </w:r>
      <w:r w:rsidR="008508FB" w:rsidRPr="00E2316B">
        <w:rPr>
          <w:rFonts w:ascii="Arial Narrow" w:hAnsi="Arial Narrow" w:cstheme="minorHAnsi"/>
        </w:rPr>
        <w:t xml:space="preserve"> keturunan Almarhum di Jema’at.</w:t>
      </w:r>
    </w:p>
    <w:p w14:paraId="689C12AA" w14:textId="77777777"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 xml:space="preserve">Jenazah selanjutnya, yang terhormat Raziah Tanwir Sahibah dari Kanada, istri dari Khalil Ahmad Tanwir Sahib, Mubaligh Jema’at yang merupakan Wakil Prinsipal Jamiah Rabwah. Beliau wafat di Kanada pada 27 Januari di </w:t>
      </w:r>
      <w:proofErr w:type="gramStart"/>
      <w:r w:rsidRPr="00E2316B">
        <w:rPr>
          <w:rFonts w:ascii="Arial Narrow" w:hAnsi="Arial Narrow" w:cstheme="minorHAnsi"/>
          <w:b/>
        </w:rPr>
        <w:t>usia</w:t>
      </w:r>
      <w:proofErr w:type="gramEnd"/>
      <w:r w:rsidRPr="00E2316B">
        <w:rPr>
          <w:rFonts w:ascii="Arial Narrow" w:hAnsi="Arial Narrow" w:cstheme="minorHAnsi"/>
          <w:b/>
        </w:rPr>
        <w:t xml:space="preserve"> 58 tahun.</w:t>
      </w:r>
      <w:r w:rsidRPr="00E2316B">
        <w:rPr>
          <w:rFonts w:ascii="Arial Narrow" w:hAnsi="Arial Narrow" w:cstheme="minorHAnsi"/>
        </w:rPr>
        <w:t xml:space="preserve"> Beliau mengidap penyakit kangker. Almarhum dari semenjak kecil sangat tertarik dengan tugas-tugas keagamaan yang mana ini tetap teguh hingga akhir hayatnya. Beliau mendapatkan kesempatan berkhidmat sebagai penulis dan akuntan di </w:t>
      </w:r>
      <w:proofErr w:type="gramStart"/>
      <w:r w:rsidRPr="00E2316B">
        <w:rPr>
          <w:rFonts w:ascii="Arial Narrow" w:hAnsi="Arial Narrow" w:cstheme="minorHAnsi"/>
        </w:rPr>
        <w:t>kantor</w:t>
      </w:r>
      <w:proofErr w:type="gramEnd"/>
      <w:r w:rsidRPr="00E2316B">
        <w:rPr>
          <w:rFonts w:ascii="Arial Narrow" w:hAnsi="Arial Narrow" w:cstheme="minorHAnsi"/>
        </w:rPr>
        <w:t xml:space="preserve"> Lajnah Imaillah Pakistan, kantor majalah bulanan ‘Misbah” dan berbagai departemen lainnya dan pengkhidmatan ini terus berlangsung hingga beliau sakit. Almarhum mendapatkan taufik banyak bekerjasama dengan Hadhrat Chotti </w:t>
      </w:r>
      <w:proofErr w:type="gramStart"/>
      <w:r w:rsidRPr="00E2316B">
        <w:rPr>
          <w:rFonts w:ascii="Arial Narrow" w:hAnsi="Arial Narrow" w:cstheme="minorHAnsi"/>
        </w:rPr>
        <w:t>Apa</w:t>
      </w:r>
      <w:proofErr w:type="gramEnd"/>
      <w:r w:rsidRPr="00E2316B">
        <w:rPr>
          <w:rFonts w:ascii="Arial Narrow" w:hAnsi="Arial Narrow" w:cstheme="minorHAnsi"/>
        </w:rPr>
        <w:t xml:space="preserve"> Sahibah dan mempelajari banyak hal serta mendapatkan taufik dari doa-doa beliau. Semoga Allah Ta’ala memberikan ampunan dan rahmat-Nya kepada beliau.</w:t>
      </w:r>
    </w:p>
    <w:p w14:paraId="3CB69106" w14:textId="77777777"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Jenazah selanjutnya, Mia Manzur Ahmad Ghalib Sahib, putra Mia Sher Muhammad Sahib dari Dudah, Distrik Sargodha. Beliau wafat pada 7 Februari.</w:t>
      </w:r>
      <w:r w:rsidRPr="00E2316B">
        <w:rPr>
          <w:rFonts w:ascii="Arial Narrow" w:hAnsi="Arial Narrow" w:cstheme="minorHAnsi"/>
        </w:rPr>
        <w:t xml:space="preserve"> </w:t>
      </w:r>
      <w:r w:rsidRPr="00E2316B">
        <w:rPr>
          <w:rFonts w:ascii="Arial Narrow" w:hAnsi="Arial Narrow" w:cstheme="minorHAnsi"/>
          <w:i/>
          <w:iCs/>
        </w:rPr>
        <w:t xml:space="preserve">Innaa lillaahi </w:t>
      </w:r>
      <w:proofErr w:type="gramStart"/>
      <w:r w:rsidRPr="00E2316B">
        <w:rPr>
          <w:rFonts w:ascii="Arial Narrow" w:hAnsi="Arial Narrow" w:cstheme="minorHAnsi"/>
          <w:i/>
          <w:iCs/>
        </w:rPr>
        <w:t>wa</w:t>
      </w:r>
      <w:proofErr w:type="gramEnd"/>
      <w:r w:rsidRPr="00E2316B">
        <w:rPr>
          <w:rFonts w:ascii="Arial Narrow" w:hAnsi="Arial Narrow" w:cstheme="minorHAnsi"/>
          <w:i/>
          <w:iCs/>
        </w:rPr>
        <w:t xml:space="preserve"> innaa ilaihi rooji’uun. </w:t>
      </w:r>
      <w:r w:rsidRPr="00E2316B">
        <w:rPr>
          <w:rFonts w:ascii="Arial Narrow" w:hAnsi="Arial Narrow" w:cstheme="minorHAnsi"/>
        </w:rPr>
        <w:t xml:space="preserve">Kakak laki-laki beliau mendapatkan taufik menerima Jema’at pada tahun 1955. Kemudian beliau pindah ke Rabwah bersama kakak laki-laki beliau dan di </w:t>
      </w:r>
      <w:proofErr w:type="gramStart"/>
      <w:r w:rsidRPr="00E2316B">
        <w:rPr>
          <w:rFonts w:ascii="Arial Narrow" w:hAnsi="Arial Narrow" w:cstheme="minorHAnsi"/>
        </w:rPr>
        <w:t>sana</w:t>
      </w:r>
      <w:proofErr w:type="gramEnd"/>
      <w:r w:rsidRPr="00E2316B">
        <w:rPr>
          <w:rFonts w:ascii="Arial Narrow" w:hAnsi="Arial Narrow" w:cstheme="minorHAnsi"/>
        </w:rPr>
        <w:t xml:space="preserve"> beliau baiat. Putra beliau yang ada di Belgia menuturkan, “Beliau seorang yang sangat mencintai Khilafat dan dalam ketaatan kepada Khalifah beliau tidak melakukan penafsiran, melainkan mengamalkan persis seperti yang disampaikan Khalifah dan saya mengenal beliau secara pribadi. Dan sungguh beliau seorang yang mengkhidmati Jema’at dengan penuh keikhlasan dan kesetiaan serta mentaati Khilafat. Beliau seorang yang mengutamakan agama di atas dunia, seorang pengkhidmat agama, ramah terhadap tamu, sederhana, peduli dengan orang-orang miskin, penuh kasih sayang dan memiliki kepribadian yang memikat hati. Dengan karunia Allah Ta’ala beliau mendapatkan taufik berkhidmat sebagai Sekretaris Maal, Sekretaris Waqfi jadid, Sekretaris Tahrik Jadid di Khuddamul Ahmadiyah Daerah, Ansharullah Daerah dan di Jema’at pada level daerah di Sargodha dan beliau melaksanakan pengkhidmatannya dengan sangat baik. Seorang cucu beliau Safir Ahmad Sahib adalah Mubaligh Jema’at yang saat ini berkhidmat di Private Secretary. Semoga Allah Ta’ala memberikan ampunan </w:t>
      </w:r>
      <w:r w:rsidR="008508FB" w:rsidRPr="00E2316B">
        <w:rPr>
          <w:rFonts w:ascii="Arial Narrow" w:hAnsi="Arial Narrow" w:cstheme="minorHAnsi"/>
        </w:rPr>
        <w:t>dan rahmat-Nya kepada Almarhum.</w:t>
      </w:r>
    </w:p>
    <w:p w14:paraId="5BD9D35B" w14:textId="77777777"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Jenazah selanjutnya yang terhormat Bushra Hamid Anwar Adni Sahibah, istri dari Hamid Anwar Sahib, dari Eden, Yaman</w:t>
      </w:r>
      <w:r w:rsidRPr="00E2316B">
        <w:rPr>
          <w:rFonts w:ascii="Arial Narrow" w:hAnsi="Arial Narrow" w:cstheme="minorHAnsi"/>
        </w:rPr>
        <w:t xml:space="preserve"> dan merupakan ibunda dari yang terhormat Muhammad Ahmad Anwar Sahib, seorang sukarelawan kita di MTA serta mertua dari Munir Ahmad Odeh Sahib, Direktur Produksi MTA. Beliau wafat pada 14 Februari di </w:t>
      </w:r>
      <w:proofErr w:type="gramStart"/>
      <w:r w:rsidRPr="00E2316B">
        <w:rPr>
          <w:rFonts w:ascii="Arial Narrow" w:hAnsi="Arial Narrow" w:cstheme="minorHAnsi"/>
        </w:rPr>
        <w:t>usia</w:t>
      </w:r>
      <w:proofErr w:type="gramEnd"/>
      <w:r w:rsidRPr="00E2316B">
        <w:rPr>
          <w:rFonts w:ascii="Arial Narrow" w:hAnsi="Arial Narrow" w:cstheme="minorHAnsi"/>
        </w:rPr>
        <w:t xml:space="preserve"> 69 tahun. </w:t>
      </w:r>
      <w:r w:rsidRPr="00E2316B">
        <w:rPr>
          <w:rFonts w:ascii="Arial Narrow" w:hAnsi="Arial Narrow" w:cstheme="minorHAnsi"/>
          <w:i/>
          <w:iCs/>
        </w:rPr>
        <w:t xml:space="preserve">Innaa lillaahi </w:t>
      </w:r>
      <w:proofErr w:type="gramStart"/>
      <w:r w:rsidRPr="00E2316B">
        <w:rPr>
          <w:rFonts w:ascii="Arial Narrow" w:hAnsi="Arial Narrow" w:cstheme="minorHAnsi"/>
          <w:i/>
          <w:iCs/>
        </w:rPr>
        <w:t>wa</w:t>
      </w:r>
      <w:proofErr w:type="gramEnd"/>
      <w:r w:rsidRPr="00E2316B">
        <w:rPr>
          <w:rFonts w:ascii="Arial Narrow" w:hAnsi="Arial Narrow" w:cstheme="minorHAnsi"/>
          <w:i/>
          <w:iCs/>
        </w:rPr>
        <w:t xml:space="preserve"> innaa ilaihi rooji’uun. </w:t>
      </w:r>
      <w:r w:rsidRPr="00E2316B">
        <w:rPr>
          <w:rFonts w:ascii="Arial Narrow" w:hAnsi="Arial Narrow" w:cstheme="minorHAnsi"/>
        </w:rPr>
        <w:t xml:space="preserve">Beliau adalah cucu dari Hadhrat Haji Muhammad Din Sahib Diyalwi dan Hadhrat Husein Bibi Sahibah yang merupakan sahabat dari Hadhrat Masih Mau’ud </w:t>
      </w:r>
      <w:proofErr w:type="gramStart"/>
      <w:r w:rsidRPr="00E2316B">
        <w:rPr>
          <w:rFonts w:ascii="Arial Narrow" w:hAnsi="Arial Narrow" w:cstheme="minorHAnsi"/>
        </w:rPr>
        <w:t>a.s</w:t>
      </w:r>
      <w:proofErr w:type="gramEnd"/>
      <w:r w:rsidRPr="00E2316B">
        <w:rPr>
          <w:rFonts w:ascii="Arial Narrow" w:hAnsi="Arial Narrow" w:cstheme="minorHAnsi"/>
        </w:rPr>
        <w:t>. Beliau juga mendapatkan taufik berkhidmat di MTA. Beliau dalam jangka waktu yang lama bekerja secara rutin mengirimkan seluruh data program Liqaa Ma’al ‘Arab dan bersamaan dengan itu beliau juga berkhidmat di Al-‘Arabiyyah. Beliau merasa senang melakukan segala macam pengkhidmatan terhadap Jema’at. Beliau seorang wanita yang penyabar dan bersyukur. Semoga Allah Ta’ala memberikan ampunan</w:t>
      </w:r>
      <w:r w:rsidR="008508FB" w:rsidRPr="00E2316B">
        <w:rPr>
          <w:rFonts w:ascii="Arial Narrow" w:hAnsi="Arial Narrow" w:cstheme="minorHAnsi"/>
        </w:rPr>
        <w:t xml:space="preserve"> dan rahmat-Nya pada Almarhum.</w:t>
      </w:r>
    </w:p>
    <w:p w14:paraId="2EAE6082" w14:textId="77777777" w:rsidR="0073666A"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Jenazah selanjutnya, yang terhormat Nurush Shubah Zafar Sahibah, istri dari Muhammad Afzal Zafar Sahib, Mubaligh Jema’at Alderaid, Kenya yang wafat pada 25 Maret di usia 62 tahun</w:t>
      </w:r>
      <w:r w:rsidRPr="00E2316B">
        <w:rPr>
          <w:rFonts w:ascii="Arial Narrow" w:hAnsi="Arial Narrow" w:cstheme="minorHAnsi"/>
        </w:rPr>
        <w:t xml:space="preserve">. </w:t>
      </w:r>
      <w:r w:rsidRPr="00E2316B">
        <w:rPr>
          <w:rFonts w:ascii="Arial Narrow" w:hAnsi="Arial Narrow" w:cstheme="minorHAnsi"/>
          <w:i/>
          <w:iCs/>
        </w:rPr>
        <w:t xml:space="preserve">Innaa lillaahi </w:t>
      </w:r>
      <w:proofErr w:type="gramStart"/>
      <w:r w:rsidRPr="00E2316B">
        <w:rPr>
          <w:rFonts w:ascii="Arial Narrow" w:hAnsi="Arial Narrow" w:cstheme="minorHAnsi"/>
          <w:i/>
          <w:iCs/>
        </w:rPr>
        <w:t>wa</w:t>
      </w:r>
      <w:proofErr w:type="gramEnd"/>
      <w:r w:rsidRPr="00E2316B">
        <w:rPr>
          <w:rFonts w:ascii="Arial Narrow" w:hAnsi="Arial Narrow" w:cstheme="minorHAnsi"/>
          <w:i/>
          <w:iCs/>
        </w:rPr>
        <w:t xml:space="preserve"> innaa ilaihi rooji’uun. </w:t>
      </w:r>
      <w:r w:rsidRPr="00E2316B">
        <w:rPr>
          <w:rFonts w:ascii="Arial Narrow" w:hAnsi="Arial Narrow" w:cstheme="minorHAnsi"/>
        </w:rPr>
        <w:t xml:space="preserve">Beliau adalah putri bungsu dari Mubaligh Jema’at, Almarhum Maulana Muhammad Said Anshari Sahib. Adik Ipar dari Almarhum Nasim Bajwah Sahib, UK. Suami beliau Muhammad Afzal Sahib menulis, dengan karunia Allah Ta’ala beliau disiplin melaksanakan shalat lima waktu, rajin tahajud dan secara dawam menilawatkan Al-Quran setiap hari. Beliau sangat yakin pada </w:t>
      </w:r>
      <w:proofErr w:type="gramStart"/>
      <w:r w:rsidRPr="00E2316B">
        <w:rPr>
          <w:rFonts w:ascii="Arial Narrow" w:hAnsi="Arial Narrow" w:cstheme="minorHAnsi"/>
        </w:rPr>
        <w:t>doa</w:t>
      </w:r>
      <w:proofErr w:type="gramEnd"/>
      <w:r w:rsidRPr="00E2316B">
        <w:rPr>
          <w:rFonts w:ascii="Arial Narrow" w:hAnsi="Arial Narrow" w:cstheme="minorHAnsi"/>
        </w:rPr>
        <w:t>. Beliau sendiri setiap saat selalu sibuk dalam berdoa dan juga senantiasa menasihatkan anak-anak beliau untuk banyak berdoa. Kemudian beliau juga secara rutin menyimak khutbah-khutbah Khalifah-e-waqt dan setelahnya untuk tarbiyat anak beliau menyampaikan kembali poin-poin pilihan kepada mereka. Beliau sering menceritakan peristiwa-peristiwa menggugah iman dari hadits, tarikh dan buku-buku Jema’at dan selalu menasihatkan untuk berkhidmat pada agama dan senantiasa menjalin hubungan dengan Khilafat.</w:t>
      </w:r>
    </w:p>
    <w:p w14:paraId="74D9B89E" w14:textId="77777777" w:rsidR="0073666A"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rPr>
        <w:t xml:space="preserve">Dengan karunia Allah Ta’ala beliau seorang Mushiah dan sangat dawam dalam pembayaran candah. Beliau senantiasa ikut serta dalam setiap pengorbanan harta. Allah Ta’ala telah menganugerahkan kelapangan dada kepada beliau dalam mengkhidmati tamu. Beliau menuturkan, selama 21 tahun saya bersama Almarhum dan dalam kebersamaan tersebut Almarhum senantiasa sangat simpatik dan terpuji. Kebersamaan ini patut untuk dipuji. Istri pertama Zafar Sahib </w:t>
      </w:r>
      <w:proofErr w:type="gramStart"/>
      <w:r w:rsidRPr="00E2316B">
        <w:rPr>
          <w:rFonts w:ascii="Arial Narrow" w:hAnsi="Arial Narrow" w:cstheme="minorHAnsi"/>
        </w:rPr>
        <w:t>bersama</w:t>
      </w:r>
      <w:proofErr w:type="gramEnd"/>
      <w:r w:rsidRPr="00E2316B">
        <w:rPr>
          <w:rFonts w:ascii="Arial Narrow" w:hAnsi="Arial Narrow" w:cstheme="minorHAnsi"/>
        </w:rPr>
        <w:t xml:space="preserve"> dengan 4 orang anaknya syahid dalam sebuah kecelakaan ketika beliau menjadi mubaligh di Fiji. Ini adalah pernikahan kedua Zafar Sahib </w:t>
      </w:r>
      <w:proofErr w:type="gramStart"/>
      <w:r w:rsidRPr="00E2316B">
        <w:rPr>
          <w:rFonts w:ascii="Arial Narrow" w:hAnsi="Arial Narrow" w:cstheme="minorHAnsi"/>
        </w:rPr>
        <w:t>dan</w:t>
      </w:r>
      <w:proofErr w:type="gramEnd"/>
      <w:r w:rsidRPr="00E2316B">
        <w:rPr>
          <w:rFonts w:ascii="Arial Narrow" w:hAnsi="Arial Narrow" w:cstheme="minorHAnsi"/>
        </w:rPr>
        <w:t xml:space="preserve"> dari istrinya yang pertama beliau memiliki dua putri. Almarhumah memberikan kasih sayang layaknya seorang ibu kandung kepada mereka yang mana ini diungkapkan sendiri oleh putri-putrinya bahwa Almarhumah tidak membiarkan kami merasa bahwa beliau bukan ibu kandung kami. Almarhum juga senantiasa memberikan tarbiyat yang baik kepada mereka dan mengajari mereka, dan bahkan tidak hanya memperlakukan putri-putrinya dengan baik, beliau juga memperlakukan mertua terdahulu saya sedemikian rupa sehingga mereka pun terkesan dengan keindahan akhlak beliau.</w:t>
      </w:r>
    </w:p>
    <w:p w14:paraId="47FABDF3" w14:textId="2E444761"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rPr>
        <w:t>Putri Almarhum mengatakan, “Ketika beliau datang dalam kehidupan kami, beliau datang sebagai satu cahaya, satu sandaran dan seorang ibu yang penuh kasih sayang dan beliau memberikan kami cinta dan kasih sayang sedemikian rupa sehingga kami tidak merasa beliau bukan ibu kandung kami dan beliau sendiri mempunyai satu orang putri namun beliau tidak pernah membeda-bedakan di antara ketiga orang putrinya. Beliau seorang wanita yang tulus dan berjiwa pengorbanan, bertawakal pada Dzat Allah Ta’ala, senantiasa menasihatkan untuk menjalin ikatan dengan Khilafat Ahmadiyah dan mengamalkan ajaran-ajaran agama. Beliau senantiasa menasihatkan untuk menghormati dan menjalin silaturahmi dengan kaum kerabat. Semoga Allah Ta’ala memberikan ampunan dan rahmat-Nya pada Almarhumah.</w:t>
      </w:r>
    </w:p>
    <w:p w14:paraId="19308D46" w14:textId="77777777"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Jenazah selanjutnya Sultan Ali Rehan Sahib, ayahanda dari Muhammad Ahmad Naim Sahib, Mubaligh Markazi Jema’at di Arabic Desk, UK</w:t>
      </w:r>
      <w:r w:rsidRPr="00E2316B">
        <w:rPr>
          <w:rFonts w:ascii="Arial Narrow" w:hAnsi="Arial Narrow" w:cstheme="minorHAnsi"/>
        </w:rPr>
        <w:t xml:space="preserve"> yang wafat pada 26 Maret di usia 83 tahun. </w:t>
      </w:r>
      <w:r w:rsidRPr="00E2316B">
        <w:rPr>
          <w:rFonts w:ascii="Arial Narrow" w:hAnsi="Arial Narrow" w:cstheme="minorHAnsi"/>
          <w:i/>
          <w:iCs/>
        </w:rPr>
        <w:t xml:space="preserve">Innaa lillaahi </w:t>
      </w:r>
      <w:proofErr w:type="gramStart"/>
      <w:r w:rsidRPr="00E2316B">
        <w:rPr>
          <w:rFonts w:ascii="Arial Narrow" w:hAnsi="Arial Narrow" w:cstheme="minorHAnsi"/>
          <w:i/>
          <w:iCs/>
        </w:rPr>
        <w:t>wa</w:t>
      </w:r>
      <w:proofErr w:type="gramEnd"/>
      <w:r w:rsidRPr="00E2316B">
        <w:rPr>
          <w:rFonts w:ascii="Arial Narrow" w:hAnsi="Arial Narrow" w:cstheme="minorHAnsi"/>
          <w:i/>
          <w:iCs/>
        </w:rPr>
        <w:t xml:space="preserve"> innaa ilaihi rooji’uun. </w:t>
      </w:r>
      <w:r w:rsidRPr="00E2316B">
        <w:rPr>
          <w:rFonts w:ascii="Arial Narrow" w:hAnsi="Arial Narrow" w:cstheme="minorHAnsi"/>
        </w:rPr>
        <w:t>Muhammad Ahmad Sahib menulis, Pada tahun 1958 paman kami baiat setelah mempelajari sendiri Jema’at. Setelah itu beliau bertabligh kepada ayahanda saya dan mengirimnya ke Jalsah di Rabwah, dan setelah membaca satu-dua buku dengan karunia Allah Ta’ala ayah beliau pun ikut baiat. Beliau menuturkan, setelah baiat dua bersaudara ini mendapatkan penentangan yang berat. Terjadi upaya-upaya pembunuhan, namun Allah Ta’ala melindungi. Para Maulwi datang ke kampung dan terus menerus mengatakan bahwa kalian tidak bisa membunuh dua anak laki-laki ini, namun Allah Ta’ala senantiasa memberikan perlindungan-Nya. Akan tetapi meskipun demikian beliau tetap menjalin hubungan dengan para kerabat dan orang-orang kampung yang Non-Ahmadi hingga akhir hayatnya. Meskipun mereka memusuhi, beliau tetap bersikap baik kepada mereka. Beliau memiliki dua putra dan enam putri. Semoga Allah Ta’ala memberikan ampunan dan rahmat-Nya pada Almarhum. Muhammad Ahmad Naim Sahib juga tidak bi</w:t>
      </w:r>
      <w:r w:rsidR="008508FB" w:rsidRPr="00E2316B">
        <w:rPr>
          <w:rFonts w:ascii="Arial Narrow" w:hAnsi="Arial Narrow" w:cstheme="minorHAnsi"/>
        </w:rPr>
        <w:t>sa datang ke pemakaman ayahnya.</w:t>
      </w:r>
    </w:p>
    <w:p w14:paraId="7FE1FD9D" w14:textId="43389160"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Kemudian jenazah selanjutnya Maulwi Ghulam Qadir Sahib, Mubaligh Jema’at dan Waqaf Zindegi dari Kalaban, Distrik Rajouri, Provinsi Jam</w:t>
      </w:r>
      <w:r w:rsidR="00DA0249" w:rsidRPr="00E2316B">
        <w:rPr>
          <w:rFonts w:ascii="Arial Narrow" w:hAnsi="Arial Narrow" w:cstheme="minorHAnsi"/>
          <w:b/>
          <w:lang w:val="id-ID"/>
        </w:rPr>
        <w:t>m</w:t>
      </w:r>
      <w:r w:rsidRPr="00E2316B">
        <w:rPr>
          <w:rFonts w:ascii="Arial Narrow" w:hAnsi="Arial Narrow" w:cstheme="minorHAnsi"/>
          <w:b/>
        </w:rPr>
        <w:t>u Kashmir, y</w:t>
      </w:r>
      <w:r w:rsidRPr="00E2316B">
        <w:rPr>
          <w:rFonts w:ascii="Arial Narrow" w:hAnsi="Arial Narrow" w:cstheme="minorHAnsi"/>
        </w:rPr>
        <w:t xml:space="preserve">ang wafat pada 26 Maret di usia 56 tahun. </w:t>
      </w:r>
      <w:r w:rsidRPr="00E2316B">
        <w:rPr>
          <w:rFonts w:ascii="Arial Narrow" w:hAnsi="Arial Narrow" w:cstheme="minorHAnsi"/>
          <w:i/>
          <w:iCs/>
        </w:rPr>
        <w:t xml:space="preserve">Innaa lillaahi </w:t>
      </w:r>
      <w:proofErr w:type="gramStart"/>
      <w:r w:rsidRPr="00E2316B">
        <w:rPr>
          <w:rFonts w:ascii="Arial Narrow" w:hAnsi="Arial Narrow" w:cstheme="minorHAnsi"/>
          <w:i/>
          <w:iCs/>
        </w:rPr>
        <w:t>wa</w:t>
      </w:r>
      <w:proofErr w:type="gramEnd"/>
      <w:r w:rsidRPr="00E2316B">
        <w:rPr>
          <w:rFonts w:ascii="Arial Narrow" w:hAnsi="Arial Narrow" w:cstheme="minorHAnsi"/>
          <w:i/>
          <w:iCs/>
        </w:rPr>
        <w:t xml:space="preserve"> innaa ilaihi rooji’uun. </w:t>
      </w:r>
      <w:r w:rsidRPr="00E2316B">
        <w:rPr>
          <w:rFonts w:ascii="Arial Narrow" w:hAnsi="Arial Narrow" w:cstheme="minorHAnsi"/>
        </w:rPr>
        <w:t xml:space="preserve">Ahmadiyah masuk ke dalam keluarga Maulwi Ghulam Qadir Sahib </w:t>
      </w:r>
      <w:proofErr w:type="gramStart"/>
      <w:r w:rsidRPr="00E2316B">
        <w:rPr>
          <w:rFonts w:ascii="Arial Narrow" w:hAnsi="Arial Narrow" w:cstheme="minorHAnsi"/>
        </w:rPr>
        <w:t>melalui</w:t>
      </w:r>
      <w:proofErr w:type="gramEnd"/>
      <w:r w:rsidRPr="00E2316B">
        <w:rPr>
          <w:rFonts w:ascii="Arial Narrow" w:hAnsi="Arial Narrow" w:cstheme="minorHAnsi"/>
        </w:rPr>
        <w:t xml:space="preserve"> kakek beliau, yang terhormat Bahadur Ali Sahib. 13 orang dari keluarga ini dengan karunia Ta’ala saat ini sedang sibuk mengkhidmati Jema’at. Beliau mendapatkan taufik berkhidmat sebagai Mubaligh selama 34 tahun 6 bulan. Di manapun ditugaskan Almarhum menjalankan tugas ta’lim dan tarbiyat dengan senang hati dan kerja keras hingga akhir hayatnya. Beliau memiliki kecerdasan dalam bertabligh. Beliau seorang yang teguh menghadapi kesulitan-kesulitan dan penentangan-penentangan di </w:t>
      </w:r>
      <w:proofErr w:type="gramStart"/>
      <w:r w:rsidRPr="00E2316B">
        <w:rPr>
          <w:rFonts w:ascii="Arial Narrow" w:hAnsi="Arial Narrow" w:cstheme="minorHAnsi"/>
        </w:rPr>
        <w:t>medan</w:t>
      </w:r>
      <w:proofErr w:type="gramEnd"/>
      <w:r w:rsidRPr="00E2316B">
        <w:rPr>
          <w:rFonts w:ascii="Arial Narrow" w:hAnsi="Arial Narrow" w:cstheme="minorHAnsi"/>
        </w:rPr>
        <w:t xml:space="preserve"> pertablighan. Seorang yang sangat sabar, bersyukur, qana’ah dan mubaligh yang pemberani. Di antara yang ditinggalkan, selain istri beliau juga ada 3 orang putra dan 2 orang putri. Seorang putra beliau, Bashiruddin Qadir Sahib </w:t>
      </w:r>
      <w:proofErr w:type="gramStart"/>
      <w:r w:rsidRPr="00E2316B">
        <w:rPr>
          <w:rFonts w:ascii="Arial Narrow" w:hAnsi="Arial Narrow" w:cstheme="minorHAnsi"/>
        </w:rPr>
        <w:t>sedang</w:t>
      </w:r>
      <w:proofErr w:type="gramEnd"/>
      <w:r w:rsidRPr="00E2316B">
        <w:rPr>
          <w:rFonts w:ascii="Arial Narrow" w:hAnsi="Arial Narrow" w:cstheme="minorHAnsi"/>
        </w:rPr>
        <w:t xml:space="preserve"> menempuh pendidikan di Jamiah Qadian tingkat akhir. Semoga Allah Ta’ala memberikan ampunan </w:t>
      </w:r>
      <w:r w:rsidR="008508FB" w:rsidRPr="00E2316B">
        <w:rPr>
          <w:rFonts w:ascii="Arial Narrow" w:hAnsi="Arial Narrow" w:cstheme="minorHAnsi"/>
        </w:rPr>
        <w:t>dan rahmat-Nya kepada Almarhum.</w:t>
      </w:r>
    </w:p>
    <w:p w14:paraId="689E7B70" w14:textId="04F96CCD"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Jenazah selanjutnya, Mahmudah Begum Sahibah Arif, istri dari Muhammad Sadiq Sahib, seorang Darwesy Qadian yang wafat pada 1 April disebabkan oleh gagal jantung</w:t>
      </w:r>
      <w:r w:rsidRPr="00E2316B">
        <w:rPr>
          <w:rFonts w:ascii="Arial Narrow" w:hAnsi="Arial Narrow" w:cstheme="minorHAnsi"/>
        </w:rPr>
        <w:t xml:space="preserve">. </w:t>
      </w:r>
      <w:r w:rsidRPr="00E2316B">
        <w:rPr>
          <w:rFonts w:ascii="Arial Narrow" w:hAnsi="Arial Narrow" w:cstheme="minorHAnsi"/>
          <w:i/>
          <w:iCs/>
        </w:rPr>
        <w:t xml:space="preserve">Innaa lillaahi </w:t>
      </w:r>
      <w:proofErr w:type="gramStart"/>
      <w:r w:rsidRPr="00E2316B">
        <w:rPr>
          <w:rFonts w:ascii="Arial Narrow" w:hAnsi="Arial Narrow" w:cstheme="minorHAnsi"/>
          <w:i/>
          <w:iCs/>
        </w:rPr>
        <w:t>wa</w:t>
      </w:r>
      <w:proofErr w:type="gramEnd"/>
      <w:r w:rsidRPr="00E2316B">
        <w:rPr>
          <w:rFonts w:ascii="Arial Narrow" w:hAnsi="Arial Narrow" w:cstheme="minorHAnsi"/>
          <w:i/>
          <w:iCs/>
        </w:rPr>
        <w:t xml:space="preserve"> innaa ilaihi rooji’uun. </w:t>
      </w:r>
      <w:r w:rsidRPr="00E2316B">
        <w:rPr>
          <w:rFonts w:ascii="Arial Narrow" w:hAnsi="Arial Narrow" w:cstheme="minorHAnsi"/>
        </w:rPr>
        <w:t xml:space="preserve">Almarhumah adalah cucu dari Hadhrat Qazi Ashraf Ali Sahib </w:t>
      </w:r>
      <w:r w:rsidR="00E2316B">
        <w:rPr>
          <w:rFonts w:ascii="Arial Narrow" w:hAnsi="Arial Narrow" w:cstheme="minorHAnsi"/>
        </w:rPr>
        <w:t>(ra)</w:t>
      </w:r>
      <w:r w:rsidRPr="00E2316B">
        <w:rPr>
          <w:rFonts w:ascii="Arial Narrow" w:hAnsi="Arial Narrow" w:cstheme="minorHAnsi"/>
        </w:rPr>
        <w:t xml:space="preserve">, sahabat Hadhrat Masih mau’ud a.s. dari Alipur Khera, Distrik Minpur, Provinsi Uttar Pradesh dan putri dari Almarhum Qazi Shad Bakhs. Beliau menikah dengan Almarhum Muhammad Arif Shadiq Sahib Darweisy. Almarhum melewati masa-masa sebagai Darweisy bersama dengan suami beliau dengan penuh kesabaran dan rasa syukur. Bahkan ketika menderita kelaparan pun beliau selalu memperlihatkan contoh kesabaran dan tidak pernah menceritakan kesusahan di hadapan siapa pun. Beliau disiplin dalam shalat, bahkan ketika sakit menjelang kewafatan pun Almarhumah sangat gelisah untuk bisa melaksanakan shalat. Almarhumah sangat memberikan perhatian pada tilawat Al-Qur’an, sangat dawam dalam candah-candah. Seorang yang memiliki ikatan yang kuat dengan khilafat dan selalu menasihatkan ini pada anak-anaknya. Almarhumah adalah seorang Mushiah. Almarhumah meninggalkan 3 putra dan 2 putri. Semoga Allah Ta’ala memberikan ampunan dan rahmat-Nya. </w:t>
      </w:r>
    </w:p>
    <w:p w14:paraId="3D2622F2" w14:textId="77777777"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 xml:space="preserve">Jenazah selanjutnya Khalid Sa’adullah Al-Mishri Sahib, dari Yordania yang wafat beberapa hari yang lalu di </w:t>
      </w:r>
      <w:proofErr w:type="gramStart"/>
      <w:r w:rsidRPr="00E2316B">
        <w:rPr>
          <w:rFonts w:ascii="Arial Narrow" w:hAnsi="Arial Narrow" w:cstheme="minorHAnsi"/>
          <w:b/>
        </w:rPr>
        <w:t>usia</w:t>
      </w:r>
      <w:proofErr w:type="gramEnd"/>
      <w:r w:rsidRPr="00E2316B">
        <w:rPr>
          <w:rFonts w:ascii="Arial Narrow" w:hAnsi="Arial Narrow" w:cstheme="minorHAnsi"/>
          <w:b/>
        </w:rPr>
        <w:t xml:space="preserve"> 60 tahun. </w:t>
      </w:r>
      <w:r w:rsidRPr="00E2316B">
        <w:rPr>
          <w:rFonts w:ascii="Arial Narrow" w:hAnsi="Arial Narrow" w:cstheme="minorHAnsi"/>
          <w:b/>
          <w:i/>
          <w:iCs/>
        </w:rPr>
        <w:t xml:space="preserve">Innaa lillaahi </w:t>
      </w:r>
      <w:proofErr w:type="gramStart"/>
      <w:r w:rsidRPr="00E2316B">
        <w:rPr>
          <w:rFonts w:ascii="Arial Narrow" w:hAnsi="Arial Narrow" w:cstheme="minorHAnsi"/>
          <w:b/>
          <w:i/>
          <w:iCs/>
        </w:rPr>
        <w:t>wa</w:t>
      </w:r>
      <w:proofErr w:type="gramEnd"/>
      <w:r w:rsidRPr="00E2316B">
        <w:rPr>
          <w:rFonts w:ascii="Arial Narrow" w:hAnsi="Arial Narrow" w:cstheme="minorHAnsi"/>
          <w:b/>
          <w:i/>
          <w:iCs/>
        </w:rPr>
        <w:t xml:space="preserve"> innaa ilaihi rooji’uun.</w:t>
      </w:r>
      <w:r w:rsidRPr="00E2316B">
        <w:rPr>
          <w:rFonts w:ascii="Arial Narrow" w:hAnsi="Arial Narrow" w:cstheme="minorHAnsi"/>
          <w:i/>
          <w:iCs/>
        </w:rPr>
        <w:t xml:space="preserve"> </w:t>
      </w:r>
      <w:r w:rsidRPr="00E2316B">
        <w:rPr>
          <w:rFonts w:ascii="Arial Narrow" w:hAnsi="Arial Narrow" w:cstheme="minorHAnsi"/>
        </w:rPr>
        <w:t>Beliau adalah Ahmadi pertama di keluarganya. Beliau seorang yang sangat mukhlis, disiplin dalam shalat, dawam dalam candah dan mentaati nizam Jema’at. Seorang yang berakhlak mulia, pengkhidmat tamu dan ramah. Seorang yang pendiam dan jarang bicara. Bagi beliau sabda Khalifah-e-waqt adalah keputusan final. Beliau secara rutin menonton MTA, khususnya Khutbah Jum’at. Semoga Allah Ta’ala memberikan ampunan dan rahmat-Nya pada Almarhum.</w:t>
      </w:r>
    </w:p>
    <w:p w14:paraId="6C2DE2BE" w14:textId="77777777" w:rsidR="00DA0249"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 xml:space="preserve">Jenazah selanjutnya adalah yang terhormat Muhammad Munir Sahib dari Darul Fazl Rabwah yang wafat pada 1 April di </w:t>
      </w:r>
      <w:proofErr w:type="gramStart"/>
      <w:r w:rsidRPr="00E2316B">
        <w:rPr>
          <w:rFonts w:ascii="Arial Narrow" w:hAnsi="Arial Narrow" w:cstheme="minorHAnsi"/>
          <w:b/>
        </w:rPr>
        <w:t>usia</w:t>
      </w:r>
      <w:proofErr w:type="gramEnd"/>
      <w:r w:rsidRPr="00E2316B">
        <w:rPr>
          <w:rFonts w:ascii="Arial Narrow" w:hAnsi="Arial Narrow" w:cstheme="minorHAnsi"/>
          <w:b/>
        </w:rPr>
        <w:t xml:space="preserve"> 73 tahun. </w:t>
      </w:r>
      <w:r w:rsidRPr="00E2316B">
        <w:rPr>
          <w:rFonts w:ascii="Arial Narrow" w:hAnsi="Arial Narrow" w:cstheme="minorHAnsi"/>
          <w:b/>
          <w:i/>
          <w:iCs/>
        </w:rPr>
        <w:t xml:space="preserve">Innaa lillaahi </w:t>
      </w:r>
      <w:proofErr w:type="gramStart"/>
      <w:r w:rsidRPr="00E2316B">
        <w:rPr>
          <w:rFonts w:ascii="Arial Narrow" w:hAnsi="Arial Narrow" w:cstheme="minorHAnsi"/>
          <w:b/>
          <w:i/>
          <w:iCs/>
        </w:rPr>
        <w:t>wa</w:t>
      </w:r>
      <w:proofErr w:type="gramEnd"/>
      <w:r w:rsidRPr="00E2316B">
        <w:rPr>
          <w:rFonts w:ascii="Arial Narrow" w:hAnsi="Arial Narrow" w:cstheme="minorHAnsi"/>
          <w:b/>
          <w:i/>
          <w:iCs/>
        </w:rPr>
        <w:t xml:space="preserve"> innaa ilaihi rooji’uun.</w:t>
      </w:r>
      <w:r w:rsidRPr="00E2316B">
        <w:rPr>
          <w:rFonts w:ascii="Arial Narrow" w:hAnsi="Arial Narrow" w:cstheme="minorHAnsi"/>
          <w:i/>
          <w:iCs/>
        </w:rPr>
        <w:t xml:space="preserve"> </w:t>
      </w:r>
      <w:r w:rsidRPr="00E2316B">
        <w:rPr>
          <w:rFonts w:ascii="Arial Narrow" w:hAnsi="Arial Narrow" w:cstheme="minorHAnsi"/>
        </w:rPr>
        <w:t xml:space="preserve">Pada tahun 1972 beliau baiat di tangan Hadhrat Khalifatul Masih Ats-Tsalits r.h. Anggota keluarga beliau yang lainnya tidak ada yang ahmadi, disebabkan hal ini mereka berulang kali menyiksa beliau supaya beliau keluar dari Ahmadiyah, bahkan pada tahun 2003 kepada beliau ditawarkan bahwa jika anda mau meninggalkan Ahmadiyah maka kami akan memberikan uang sedemikian banyak sehingga anak keturunan anda pun tidak perlu bekerja mencari uang. Namun beliau tetap teguh dalam Jema’at. Putri beliau Qomar Munir Sahibah adalah seorang karyawan waqaf zindegi di Islamabad. Istri beliau dan seorang putra beliau, Tahir Waqas juga waqaf zindegi. Semoga Allah Ta’ala memberikan ampunan dan rahmat-Nya kepada Almarhum. Beliau adalah sosok yang sangat baik dan mukhlis, senantiasa tersenyum, tidak pernah marah terhadap suatu hal. Beliau dawam melaksanakan shalat </w:t>
      </w:r>
      <w:proofErr w:type="gramStart"/>
      <w:r w:rsidRPr="00E2316B">
        <w:rPr>
          <w:rFonts w:ascii="Arial Narrow" w:hAnsi="Arial Narrow" w:cstheme="minorHAnsi"/>
        </w:rPr>
        <w:t>lima</w:t>
      </w:r>
      <w:proofErr w:type="gramEnd"/>
      <w:r w:rsidRPr="00E2316B">
        <w:rPr>
          <w:rFonts w:ascii="Arial Narrow" w:hAnsi="Arial Narrow" w:cstheme="minorHAnsi"/>
        </w:rPr>
        <w:t xml:space="preserve"> waktu dan biasa membayar semua candah tepat waktu. </w:t>
      </w:r>
    </w:p>
    <w:p w14:paraId="7ADDDC8A" w14:textId="37608F2E"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rPr>
        <w:t xml:space="preserve">Seorang kerabat beliau, Hafiz Saidurrahman Sahib </w:t>
      </w:r>
      <w:proofErr w:type="gramStart"/>
      <w:r w:rsidRPr="00E2316B">
        <w:rPr>
          <w:rFonts w:ascii="Arial Narrow" w:hAnsi="Arial Narrow" w:cstheme="minorHAnsi"/>
        </w:rPr>
        <w:t>menuturkan</w:t>
      </w:r>
      <w:proofErr w:type="gramEnd"/>
      <w:r w:rsidRPr="00E2316B">
        <w:rPr>
          <w:rFonts w:ascii="Arial Narrow" w:hAnsi="Arial Narrow" w:cstheme="minorHAnsi"/>
        </w:rPr>
        <w:t xml:space="preserve">, ayahanda saya mengajarkan beliau bekerja karena para kerabat yang ghair Ahmadi tidak memperlakukan beliau dengan baik. Maka Almarhum datang kepada ayahanda saya yang memiliki toko di dekat </w:t>
      </w:r>
      <w:proofErr w:type="gramStart"/>
      <w:r w:rsidRPr="00E2316B">
        <w:rPr>
          <w:rFonts w:ascii="Arial Narrow" w:hAnsi="Arial Narrow" w:cstheme="minorHAnsi"/>
        </w:rPr>
        <w:t>sana</w:t>
      </w:r>
      <w:proofErr w:type="gramEnd"/>
      <w:r w:rsidRPr="00E2316B">
        <w:rPr>
          <w:rFonts w:ascii="Arial Narrow" w:hAnsi="Arial Narrow" w:cstheme="minorHAnsi"/>
        </w:rPr>
        <w:t xml:space="preserve">. Ayahanda saya mengajarkan beliau bekerja di tokonya dan Almarhum mulai tinggal di rumah beliau. Beliau secara dawam pergi ke mesjid untuk shalat dan biasa duduk di shaf pertama. Beliau juga sangat senang bertabligh sehingga beliau bersama istri beliau sering pergi ke kampung-kampung di sekitar Rabwah untuk melakukan pertablighan. Semoga Allah Ta’ala memberikan ampunan dan rahmat-Nya kepada Almarhum. </w:t>
      </w:r>
    </w:p>
    <w:p w14:paraId="0E61B0CE" w14:textId="0EF76998" w:rsidR="00DA0249"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b/>
        </w:rPr>
        <w:t xml:space="preserve">Jenazah selanjutnya Master Nadzir Ahmad Sahib dari Daarul Barkaat Rabwah yang wafat pada 4 April di </w:t>
      </w:r>
      <w:proofErr w:type="gramStart"/>
      <w:r w:rsidRPr="00E2316B">
        <w:rPr>
          <w:rFonts w:ascii="Arial Narrow" w:hAnsi="Arial Narrow" w:cstheme="minorHAnsi"/>
          <w:b/>
        </w:rPr>
        <w:t>usia</w:t>
      </w:r>
      <w:proofErr w:type="gramEnd"/>
      <w:r w:rsidRPr="00E2316B">
        <w:rPr>
          <w:rFonts w:ascii="Arial Narrow" w:hAnsi="Arial Narrow" w:cstheme="minorHAnsi"/>
          <w:b/>
        </w:rPr>
        <w:t xml:space="preserve"> 80 tahun. </w:t>
      </w:r>
      <w:r w:rsidRPr="00E2316B">
        <w:rPr>
          <w:rFonts w:ascii="Arial Narrow" w:hAnsi="Arial Narrow" w:cstheme="minorHAnsi"/>
          <w:b/>
          <w:i/>
          <w:iCs/>
        </w:rPr>
        <w:t xml:space="preserve">Innaa lillaahi </w:t>
      </w:r>
      <w:proofErr w:type="gramStart"/>
      <w:r w:rsidRPr="00E2316B">
        <w:rPr>
          <w:rFonts w:ascii="Arial Narrow" w:hAnsi="Arial Narrow" w:cstheme="minorHAnsi"/>
          <w:b/>
          <w:i/>
          <w:iCs/>
        </w:rPr>
        <w:t>wa</w:t>
      </w:r>
      <w:proofErr w:type="gramEnd"/>
      <w:r w:rsidRPr="00E2316B">
        <w:rPr>
          <w:rFonts w:ascii="Arial Narrow" w:hAnsi="Arial Narrow" w:cstheme="minorHAnsi"/>
          <w:b/>
          <w:i/>
          <w:iCs/>
        </w:rPr>
        <w:t xml:space="preserve"> innaa ilaihi rooji’uun.</w:t>
      </w:r>
      <w:r w:rsidRPr="00E2316B">
        <w:rPr>
          <w:rFonts w:ascii="Arial Narrow" w:hAnsi="Arial Narrow" w:cstheme="minorHAnsi"/>
          <w:i/>
          <w:iCs/>
        </w:rPr>
        <w:t xml:space="preserve"> </w:t>
      </w:r>
      <w:r w:rsidRPr="00E2316B">
        <w:rPr>
          <w:rFonts w:ascii="Arial Narrow" w:hAnsi="Arial Narrow" w:cstheme="minorHAnsi"/>
        </w:rPr>
        <w:t xml:space="preserve">Ahmadiyah masuk ke dalam keluarga beliau melalui ayahanda beliau, Almarhum Mia Umar Din Sahib bin Mia Karam Din Sahib dari Datazed, Distrik Sialkot. Beliau mendapatkan hidayah di usia 15 tahun dan pada tahun 1914 atau pada Jalsah ke-15 beliau baiat di tangan Khalifah ke-2 </w:t>
      </w:r>
      <w:r w:rsidR="00E2316B">
        <w:rPr>
          <w:rFonts w:ascii="Arial Narrow" w:hAnsi="Arial Narrow" w:cstheme="minorHAnsi"/>
        </w:rPr>
        <w:t>(ra)</w:t>
      </w:r>
      <w:r w:rsidRPr="00E2316B">
        <w:rPr>
          <w:rFonts w:ascii="Arial Narrow" w:hAnsi="Arial Narrow" w:cstheme="minorHAnsi"/>
        </w:rPr>
        <w:t xml:space="preserve"> Beliau mendapatkan petunjuk melalui mimpi. Kemudian ketika Master Nadzir Sahib </w:t>
      </w:r>
      <w:proofErr w:type="gramStart"/>
      <w:r w:rsidRPr="00E2316B">
        <w:rPr>
          <w:rFonts w:ascii="Arial Narrow" w:hAnsi="Arial Narrow" w:cstheme="minorHAnsi"/>
        </w:rPr>
        <w:t>tinggal</w:t>
      </w:r>
      <w:proofErr w:type="gramEnd"/>
      <w:r w:rsidRPr="00E2316B">
        <w:rPr>
          <w:rFonts w:ascii="Arial Narrow" w:hAnsi="Arial Narrow" w:cstheme="minorHAnsi"/>
        </w:rPr>
        <w:t xml:space="preserve"> di Sargodha, para guru di sekolah memboikot beliau. Di sekolah tersebut putra beliau yang berusia 9 tahun dilukai oleh seorang siswa dengan pisau. Master Sahib memperlihatkan kesabaran atas hal ini, pada waktu itu putra beliau ini selamat, namun kemudian </w:t>
      </w:r>
      <w:proofErr w:type="gramStart"/>
      <w:r w:rsidRPr="00E2316B">
        <w:rPr>
          <w:rFonts w:ascii="Arial Narrow" w:hAnsi="Arial Narrow" w:cstheme="minorHAnsi"/>
        </w:rPr>
        <w:t>ia</w:t>
      </w:r>
      <w:proofErr w:type="gramEnd"/>
      <w:r w:rsidRPr="00E2316B">
        <w:rPr>
          <w:rFonts w:ascii="Arial Narrow" w:hAnsi="Arial Narrow" w:cstheme="minorHAnsi"/>
        </w:rPr>
        <w:t xml:space="preserve"> wafat karena demam. Pada saat menurunkan jenazah putranya ini ke </w:t>
      </w:r>
      <w:proofErr w:type="gramStart"/>
      <w:r w:rsidRPr="00E2316B">
        <w:rPr>
          <w:rFonts w:ascii="Arial Narrow" w:hAnsi="Arial Narrow" w:cstheme="minorHAnsi"/>
        </w:rPr>
        <w:t>liang</w:t>
      </w:r>
      <w:proofErr w:type="gramEnd"/>
      <w:r w:rsidRPr="00E2316B">
        <w:rPr>
          <w:rFonts w:ascii="Arial Narrow" w:hAnsi="Arial Narrow" w:cstheme="minorHAnsi"/>
        </w:rPr>
        <w:t xml:space="preserve"> lahat, dengan penuh kesabaran dan ketabahan beliau berkata, “Nak! Ayah </w:t>
      </w:r>
      <w:proofErr w:type="gramStart"/>
      <w:r w:rsidRPr="00E2316B">
        <w:rPr>
          <w:rFonts w:ascii="Arial Narrow" w:hAnsi="Arial Narrow" w:cstheme="minorHAnsi"/>
        </w:rPr>
        <w:t>bangga</w:t>
      </w:r>
      <w:proofErr w:type="gramEnd"/>
      <w:r w:rsidRPr="00E2316B">
        <w:rPr>
          <w:rFonts w:ascii="Arial Narrow" w:hAnsi="Arial Narrow" w:cstheme="minorHAnsi"/>
        </w:rPr>
        <w:t xml:space="preserve"> karena kamu pergi dengan membawa tanda kebenaran Jema’at pada tubuhmu.” </w:t>
      </w:r>
    </w:p>
    <w:p w14:paraId="5F995209" w14:textId="54C88130" w:rsidR="008508FB"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rPr>
        <w:t xml:space="preserve">Ketika beliau tinggal di kampung tersebut sebagai guru, </w:t>
      </w:r>
      <w:r w:rsidR="000379A3" w:rsidRPr="00E2316B">
        <w:rPr>
          <w:rFonts w:ascii="Arial Narrow" w:hAnsi="Arial Narrow" w:cstheme="minorHAnsi"/>
        </w:rPr>
        <w:t>dapat menggantikan kekosongan muballig atau Muallim</w:t>
      </w:r>
      <w:r w:rsidRPr="00E2316B">
        <w:rPr>
          <w:rFonts w:ascii="Arial Narrow" w:hAnsi="Arial Narrow" w:cstheme="minorHAnsi"/>
        </w:rPr>
        <w:t xml:space="preserve">, beliau sendiri melaksanakan tanggung jawab tersebut. Kemudian beliau ditugaskan di dekat Rabwah. Kemudian beliau pindah ke Rabwah dan beliau berkhidmat juga di </w:t>
      </w:r>
      <w:proofErr w:type="gramStart"/>
      <w:r w:rsidRPr="00E2316B">
        <w:rPr>
          <w:rFonts w:ascii="Arial Narrow" w:hAnsi="Arial Narrow" w:cstheme="minorHAnsi"/>
        </w:rPr>
        <w:t>sana</w:t>
      </w:r>
      <w:proofErr w:type="gramEnd"/>
      <w:r w:rsidRPr="00E2316B">
        <w:rPr>
          <w:rFonts w:ascii="Arial Narrow" w:hAnsi="Arial Narrow" w:cstheme="minorHAnsi"/>
        </w:rPr>
        <w:t xml:space="preserve">. Beliau mengajarkan Al-Quran kepada banyak anak-anak. Kemudian setelah pensiun beliau belajar membaca Al-Qur’an dengan tartil kepada Qari Asiq Sahib. Lalu beliau juga menyelenggarakan kelas membaca Al-Quran dengan tartil di kelompok dan beliau berupaya supaya tidak ada anak laki-laki atau perempuan yang tidak </w:t>
      </w:r>
      <w:proofErr w:type="gramStart"/>
      <w:r w:rsidRPr="00E2316B">
        <w:rPr>
          <w:rFonts w:ascii="Arial Narrow" w:hAnsi="Arial Narrow" w:cstheme="minorHAnsi"/>
        </w:rPr>
        <w:t>lulus</w:t>
      </w:r>
      <w:proofErr w:type="gramEnd"/>
      <w:r w:rsidRPr="00E2316B">
        <w:rPr>
          <w:rFonts w:ascii="Arial Narrow" w:hAnsi="Arial Narrow" w:cstheme="minorHAnsi"/>
        </w:rPr>
        <w:t xml:space="preserve"> matrik dan tidak bisa membaca Al-Qur’an. Jika ada yang seperti itu maka beliau </w:t>
      </w:r>
      <w:proofErr w:type="gramStart"/>
      <w:r w:rsidRPr="00E2316B">
        <w:rPr>
          <w:rFonts w:ascii="Arial Narrow" w:hAnsi="Arial Narrow" w:cstheme="minorHAnsi"/>
        </w:rPr>
        <w:t>akan</w:t>
      </w:r>
      <w:proofErr w:type="gramEnd"/>
      <w:r w:rsidRPr="00E2316B">
        <w:rPr>
          <w:rFonts w:ascii="Arial Narrow" w:hAnsi="Arial Narrow" w:cstheme="minorHAnsi"/>
        </w:rPr>
        <w:t xml:space="preserve"> mengajarinya di rumah beliau. Almarhum sejak masih kecil sudah rajin tahajud dan ketika dikarenakan Corona di Rabwah dikenakan pembatasan pada beliau, yakni yang berusia di atas 60 tahun hendaknya jangan pergi ke masjid, maka beliau melaksanakan shalat lima waktu dan shalat jum’at di rumah dengan penuh perhatian. Berdasarkan satu mimpi beliau merasa yakin bahwa beliau </w:t>
      </w:r>
      <w:proofErr w:type="gramStart"/>
      <w:r w:rsidRPr="00E2316B">
        <w:rPr>
          <w:rFonts w:ascii="Arial Narrow" w:hAnsi="Arial Narrow" w:cstheme="minorHAnsi"/>
        </w:rPr>
        <w:t>akan</w:t>
      </w:r>
      <w:proofErr w:type="gramEnd"/>
      <w:r w:rsidRPr="00E2316B">
        <w:rPr>
          <w:rFonts w:ascii="Arial Narrow" w:hAnsi="Arial Narrow" w:cstheme="minorHAnsi"/>
        </w:rPr>
        <w:t xml:space="preserve"> wafat di tahun ini dan itu lah yang terjadi.</w:t>
      </w:r>
    </w:p>
    <w:p w14:paraId="7DB49898" w14:textId="7E68593E" w:rsidR="0033555D" w:rsidRPr="00E2316B" w:rsidRDefault="0033555D" w:rsidP="00E2316B">
      <w:pPr>
        <w:spacing w:line="276" w:lineRule="auto"/>
        <w:ind w:firstLine="432"/>
        <w:jc w:val="both"/>
        <w:rPr>
          <w:rFonts w:ascii="Arial Narrow" w:hAnsi="Arial Narrow" w:cstheme="minorHAnsi"/>
        </w:rPr>
      </w:pPr>
      <w:r w:rsidRPr="00E2316B">
        <w:rPr>
          <w:rFonts w:ascii="Arial Narrow" w:hAnsi="Arial Narrow" w:cstheme="minorHAnsi"/>
        </w:rPr>
        <w:t>Beliau memiliki 3 orang putra, dan mungkin 1 orang putri. Alhasil, dua putra beliau, bahkan tiga putra beliau adalah waq</w:t>
      </w:r>
      <w:r w:rsidR="00E2316B">
        <w:rPr>
          <w:rFonts w:ascii="Arial Narrow" w:hAnsi="Arial Narrow" w:cstheme="minorHAnsi"/>
          <w:lang w:val="id-ID"/>
        </w:rPr>
        <w:t>i</w:t>
      </w:r>
      <w:r w:rsidRPr="00E2316B">
        <w:rPr>
          <w:rFonts w:ascii="Arial Narrow" w:hAnsi="Arial Narrow" w:cstheme="minorHAnsi"/>
        </w:rPr>
        <w:t>f zindegi. Yang pertama adalah Aziz Sahib yang berkhidmat di sini, di Islamabad, yang kedua Nasim Ahmad Sahib, Mubaligh Jema’at di Rabwah dan yang ketiga Said Adil Sahib yang merupakan mubaligh di Nigeria. Beliau juga tidak bisa hadir dalam pemakaman. Semoga Allah Ta’ala melimpahkan ampunan dan rahmat-Nya kepada Almarhum dan memberikan kesabaran dan ketabahan kepada semua yang ditinggalkan dan memberikan taufik pada mereka untuk dapat meneruskan kebaikan-kebaikan para Almarhum.</w:t>
      </w:r>
      <w:r w:rsidR="00E2316B">
        <w:rPr>
          <w:rFonts w:ascii="Arial Narrow" w:hAnsi="Arial Narrow" w:cstheme="minorHAnsi"/>
        </w:rPr>
        <w:t xml:space="preserve"> </w:t>
      </w:r>
    </w:p>
    <w:p w14:paraId="144F07F7" w14:textId="77777777" w:rsidR="0033555D" w:rsidRPr="00E2316B" w:rsidRDefault="0033555D" w:rsidP="00E2316B">
      <w:pPr>
        <w:spacing w:line="276" w:lineRule="auto"/>
        <w:jc w:val="both"/>
        <w:rPr>
          <w:rFonts w:ascii="Arial Narrow" w:hAnsi="Arial Narrow" w:cstheme="minorHAnsi"/>
        </w:rPr>
      </w:pPr>
    </w:p>
    <w:p w14:paraId="58C60128" w14:textId="77777777" w:rsidR="0073666A" w:rsidRPr="00E2316B" w:rsidRDefault="0073666A" w:rsidP="00E2316B">
      <w:pPr>
        <w:tabs>
          <w:tab w:val="left" w:pos="5415"/>
        </w:tabs>
        <w:spacing w:line="276" w:lineRule="auto"/>
        <w:ind w:firstLine="432"/>
        <w:jc w:val="center"/>
        <w:rPr>
          <w:rFonts w:ascii="Arial Narrow" w:hAnsi="Arial Narrow" w:cstheme="minorHAnsi"/>
          <w:b/>
          <w:bCs/>
          <w:lang w:val="es-ES"/>
        </w:rPr>
      </w:pPr>
      <w:r w:rsidRPr="00E2316B">
        <w:rPr>
          <w:rFonts w:ascii="Arial Narrow" w:hAnsi="Arial Narrow" w:cstheme="minorHAnsi"/>
          <w:b/>
          <w:bCs/>
          <w:lang w:val="es-ES"/>
        </w:rPr>
        <w:t>Khotbah II</w:t>
      </w:r>
    </w:p>
    <w:p w14:paraId="3F2747A7" w14:textId="77777777" w:rsidR="0073666A" w:rsidRPr="00E2316B" w:rsidRDefault="0073666A" w:rsidP="00E2316B">
      <w:pPr>
        <w:bidi/>
        <w:spacing w:line="276" w:lineRule="auto"/>
        <w:jc w:val="center"/>
        <w:rPr>
          <w:rFonts w:ascii="Arial Narrow" w:hAnsi="Arial Narrow" w:cstheme="minorHAnsi"/>
          <w:b/>
          <w:bCs/>
          <w:rtl/>
        </w:rPr>
      </w:pPr>
      <w:r w:rsidRPr="00E2316B">
        <w:rPr>
          <w:rFonts w:ascii="Arial Narrow" w:hAnsi="Arial Narrow" w:cstheme="minorHAnsi"/>
          <w:b/>
          <w:bCs/>
          <w:rtl/>
        </w:rPr>
        <w:t xml:space="preserve">اَلْحَمْدُ ِللهِ نَحْمَدُهُ وَنَسْتَعِيْنُهُ وَنَسْتَغْفِرُهُ وَنُؤْمِنُ بِهِ وَنَتَوَكَّلُ عَلَيْهِ </w:t>
      </w:r>
    </w:p>
    <w:p w14:paraId="60F4AFA0" w14:textId="77777777" w:rsidR="0073666A" w:rsidRPr="00E2316B" w:rsidRDefault="0073666A" w:rsidP="00E2316B">
      <w:pPr>
        <w:bidi/>
        <w:spacing w:line="276" w:lineRule="auto"/>
        <w:jc w:val="center"/>
        <w:rPr>
          <w:rFonts w:ascii="Arial Narrow" w:hAnsi="Arial Narrow" w:cstheme="minorHAnsi"/>
          <w:b/>
          <w:bCs/>
          <w:rtl/>
        </w:rPr>
      </w:pPr>
      <w:r w:rsidRPr="00E2316B">
        <w:rPr>
          <w:rFonts w:ascii="Arial Narrow" w:hAnsi="Arial Narrow" w:cstheme="minorHAnsi"/>
          <w:b/>
          <w:bCs/>
          <w:rtl/>
        </w:rPr>
        <w:t xml:space="preserve">وَنَعُوْذ بِاللهِ مِنْ شُرُوْرِ أَنْفُسِنَا وَمِنْ سَيِّئَاتِ أَعْمَالِنَا </w:t>
      </w:r>
    </w:p>
    <w:p w14:paraId="260284CA" w14:textId="77777777" w:rsidR="0073666A" w:rsidRPr="00E2316B" w:rsidRDefault="0073666A" w:rsidP="00E2316B">
      <w:pPr>
        <w:bidi/>
        <w:spacing w:line="276" w:lineRule="auto"/>
        <w:jc w:val="center"/>
        <w:rPr>
          <w:rFonts w:ascii="Arial Narrow" w:hAnsi="Arial Narrow" w:cstheme="minorHAnsi"/>
          <w:b/>
          <w:bCs/>
          <w:rtl/>
        </w:rPr>
      </w:pPr>
      <w:r w:rsidRPr="00E2316B">
        <w:rPr>
          <w:rFonts w:ascii="Arial Narrow" w:hAnsi="Arial Narrow" w:cstheme="minorHAnsi"/>
          <w:b/>
          <w:bCs/>
          <w:rtl/>
        </w:rPr>
        <w:t>مَنْ يَهْدِهِ اللهُ فَلَا مُضِلَّ لَهُ وَمَنْ يُضْلِلْهُ فَلَا هَادِيَ لَهُ –</w:t>
      </w:r>
    </w:p>
    <w:p w14:paraId="49ACEFEE" w14:textId="77777777" w:rsidR="0073666A" w:rsidRPr="00E2316B" w:rsidRDefault="0073666A" w:rsidP="00E2316B">
      <w:pPr>
        <w:bidi/>
        <w:spacing w:line="276" w:lineRule="auto"/>
        <w:jc w:val="center"/>
        <w:rPr>
          <w:rFonts w:ascii="Arial Narrow" w:hAnsi="Arial Narrow" w:cstheme="minorHAnsi"/>
          <w:b/>
          <w:bCs/>
        </w:rPr>
      </w:pPr>
      <w:r w:rsidRPr="00E2316B">
        <w:rPr>
          <w:rFonts w:ascii="Arial Narrow" w:hAnsi="Arial Narrow" w:cstheme="minorHAnsi"/>
          <w:b/>
          <w:bCs/>
          <w:rtl/>
        </w:rPr>
        <w:t xml:space="preserve"> وَنَشْهَدُ أَنْ لَا إِلٰهَ إِلَّا اللهُ وَنَشْهَدُ أَنَّ مُحَمَّدًا عَبْدُهُ وَرَسُوْلُهُ</w:t>
      </w:r>
      <w:r w:rsidRPr="00E2316B">
        <w:rPr>
          <w:rFonts w:ascii="Arial Narrow" w:hAnsi="Arial Narrow" w:cstheme="minorHAnsi"/>
          <w:b/>
          <w:bCs/>
        </w:rPr>
        <w:noBreakHyphen/>
      </w:r>
    </w:p>
    <w:p w14:paraId="0A7D604C" w14:textId="77777777" w:rsidR="0073666A" w:rsidRPr="00E2316B" w:rsidRDefault="0073666A" w:rsidP="00E2316B">
      <w:pPr>
        <w:bidi/>
        <w:spacing w:line="276" w:lineRule="auto"/>
        <w:jc w:val="center"/>
        <w:rPr>
          <w:rFonts w:ascii="Arial Narrow" w:hAnsi="Arial Narrow" w:cstheme="minorHAnsi"/>
          <w:b/>
          <w:bCs/>
          <w:rtl/>
        </w:rPr>
      </w:pPr>
      <w:r w:rsidRPr="00E2316B">
        <w:rPr>
          <w:rFonts w:ascii="Arial Narrow" w:hAnsi="Arial Narrow" w:cstheme="minorHAnsi"/>
          <w:b/>
          <w:bCs/>
          <w:rtl/>
        </w:rPr>
        <w:t>عِبَادَ اللهِ! رَحِمَكُمُ اللهُ!</w:t>
      </w:r>
    </w:p>
    <w:p w14:paraId="06E3E721" w14:textId="77777777" w:rsidR="0073666A" w:rsidRPr="00E2316B" w:rsidRDefault="0073666A" w:rsidP="00E2316B">
      <w:pPr>
        <w:bidi/>
        <w:spacing w:line="276" w:lineRule="auto"/>
        <w:jc w:val="center"/>
        <w:rPr>
          <w:rFonts w:ascii="Arial Narrow" w:hAnsi="Arial Narrow" w:cstheme="minorHAnsi"/>
          <w:b/>
          <w:bCs/>
          <w:rtl/>
        </w:rPr>
      </w:pPr>
      <w:r w:rsidRPr="00E2316B">
        <w:rPr>
          <w:rFonts w:ascii="Arial Narrow" w:hAnsi="Arial Narrow" w:cstheme="minorHAnsi"/>
          <w:b/>
          <w:bCs/>
          <w:rtl/>
        </w:rPr>
        <w:t xml:space="preserve"> إِنَّ اللهَ يَأْمُرُبِالْعَدْلِ وَالْإِحْسَانِ وَإِيْتَاءِ ذِى الْقُرْبَى وَيَنْهَى عَنِ الْفَحْشَاءِ وَالْمُنْكَرِ وَالْبَغْيِ </w:t>
      </w:r>
    </w:p>
    <w:p w14:paraId="70269435" w14:textId="77777777" w:rsidR="0073666A" w:rsidRPr="00E2316B" w:rsidRDefault="0073666A" w:rsidP="00E2316B">
      <w:pPr>
        <w:bidi/>
        <w:spacing w:line="276" w:lineRule="auto"/>
        <w:jc w:val="center"/>
        <w:rPr>
          <w:rFonts w:ascii="Arial Narrow" w:hAnsi="Arial Narrow" w:cstheme="minorHAnsi"/>
          <w:b/>
          <w:bCs/>
          <w:rtl/>
        </w:rPr>
      </w:pPr>
      <w:r w:rsidRPr="00E2316B">
        <w:rPr>
          <w:rFonts w:ascii="Arial Narrow" w:hAnsi="Arial Narrow" w:cstheme="minorHAnsi"/>
          <w:b/>
          <w:bCs/>
          <w:rtl/>
        </w:rPr>
        <w:t xml:space="preserve">يَعِظُكُمْ لَعَلَّكُمْ تَذكَّرُوْنَ – </w:t>
      </w:r>
    </w:p>
    <w:p w14:paraId="1310B070" w14:textId="77777777" w:rsidR="0073666A" w:rsidRPr="00E2316B" w:rsidRDefault="0073666A" w:rsidP="00E2316B">
      <w:pPr>
        <w:bidi/>
        <w:spacing w:line="276" w:lineRule="auto"/>
        <w:jc w:val="center"/>
        <w:rPr>
          <w:rFonts w:ascii="Arial Narrow" w:hAnsi="Arial Narrow" w:cstheme="minorHAnsi"/>
          <w:b/>
          <w:bCs/>
          <w:rtl/>
        </w:rPr>
      </w:pPr>
      <w:r w:rsidRPr="00E2316B">
        <w:rPr>
          <w:rFonts w:ascii="Arial Narrow" w:hAnsi="Arial Narrow" w:cstheme="minorHAnsi"/>
          <w:b/>
          <w:bCs/>
          <w:rtl/>
        </w:rPr>
        <w:t>أُذكُرُوا اللهَ يَذكُرْكُمْ وَادْعُوْهُ يَسْتَجِبْ لَكُمْ وَلَذِكْرُ اللهِ أَكْبَرُ</w:t>
      </w:r>
    </w:p>
    <w:p w14:paraId="024D83D8" w14:textId="77777777" w:rsidR="0073666A" w:rsidRPr="00E2316B" w:rsidRDefault="0073666A" w:rsidP="00E2316B">
      <w:pPr>
        <w:spacing w:line="276" w:lineRule="auto"/>
        <w:jc w:val="both"/>
        <w:rPr>
          <w:rFonts w:ascii="Arial Narrow" w:hAnsi="Arial Narrow" w:cstheme="minorHAnsi"/>
          <w:sz w:val="20"/>
          <w:szCs w:val="20"/>
        </w:rPr>
      </w:pPr>
    </w:p>
    <w:p w14:paraId="72C7B00F" w14:textId="6B8AB1D3" w:rsidR="0073666A" w:rsidRPr="00E2316B" w:rsidRDefault="0073666A" w:rsidP="00E2316B">
      <w:pPr>
        <w:spacing w:line="276" w:lineRule="auto"/>
        <w:jc w:val="both"/>
        <w:rPr>
          <w:rFonts w:ascii="Arial Narrow" w:hAnsi="Arial Narrow" w:cstheme="minorHAnsi"/>
          <w:sz w:val="20"/>
          <w:szCs w:val="20"/>
          <w:lang w:val="id-ID"/>
        </w:rPr>
      </w:pPr>
      <w:r w:rsidRPr="00E2316B">
        <w:rPr>
          <w:rFonts w:ascii="Arial Narrow" w:hAnsi="Arial Narrow" w:cstheme="minorHAnsi"/>
          <w:sz w:val="20"/>
          <w:szCs w:val="20"/>
        </w:rPr>
        <w:t>Penerjemah: Mln. Mahmud Ahmad Wardi, Syahid (London-UK)</w:t>
      </w:r>
      <w:r w:rsidRPr="00E2316B">
        <w:rPr>
          <w:rFonts w:ascii="Arial Narrow" w:hAnsi="Arial Narrow" w:cstheme="minorHAnsi"/>
          <w:sz w:val="20"/>
          <w:szCs w:val="20"/>
          <w:lang w:val="id-ID"/>
        </w:rPr>
        <w:t>,</w:t>
      </w:r>
      <w:r w:rsidRPr="00E2316B">
        <w:rPr>
          <w:rFonts w:ascii="Arial Narrow" w:hAnsi="Arial Narrow" w:cstheme="minorHAnsi"/>
          <w:sz w:val="20"/>
          <w:szCs w:val="20"/>
          <w:lang w:val="id-ID"/>
        </w:rPr>
        <w:t xml:space="preserve"> Mln. Fazli Umar Faruq</w:t>
      </w:r>
      <w:r w:rsidRPr="00E2316B">
        <w:rPr>
          <w:rFonts w:ascii="Arial Narrow" w:hAnsi="Arial Narrow" w:cstheme="minorHAnsi"/>
          <w:sz w:val="20"/>
          <w:szCs w:val="20"/>
          <w:lang w:val="id-ID"/>
        </w:rPr>
        <w:t xml:space="preserve"> </w:t>
      </w:r>
      <w:r w:rsidRPr="00E2316B">
        <w:rPr>
          <w:rFonts w:ascii="Arial Narrow" w:hAnsi="Arial Narrow" w:cstheme="minorHAnsi"/>
          <w:sz w:val="20"/>
          <w:szCs w:val="20"/>
          <w:lang w:val="id-ID"/>
        </w:rPr>
        <w:t>dan</w:t>
      </w:r>
      <w:r w:rsidRPr="00E2316B">
        <w:rPr>
          <w:rFonts w:ascii="Arial Narrow" w:hAnsi="Arial Narrow" w:cstheme="minorHAnsi"/>
          <w:sz w:val="20"/>
          <w:szCs w:val="20"/>
          <w:lang w:val="id-ID"/>
        </w:rPr>
        <w:t xml:space="preserve"> Mln. Hasyim</w:t>
      </w:r>
      <w:r w:rsidRPr="00E2316B">
        <w:rPr>
          <w:rFonts w:ascii="Arial Narrow" w:hAnsi="Arial Narrow" w:cstheme="minorHAnsi"/>
          <w:sz w:val="20"/>
          <w:szCs w:val="20"/>
        </w:rPr>
        <w:t>.</w:t>
      </w:r>
    </w:p>
    <w:p w14:paraId="71BA314D" w14:textId="77777777" w:rsidR="0073666A" w:rsidRPr="00E2316B" w:rsidRDefault="0073666A" w:rsidP="00E2316B">
      <w:pPr>
        <w:spacing w:line="276" w:lineRule="auto"/>
        <w:jc w:val="both"/>
        <w:rPr>
          <w:rFonts w:ascii="Arial Narrow" w:hAnsi="Arial Narrow" w:cstheme="minorHAnsi"/>
          <w:sz w:val="20"/>
          <w:szCs w:val="20"/>
        </w:rPr>
      </w:pPr>
      <w:r w:rsidRPr="00E2316B">
        <w:rPr>
          <w:rFonts w:ascii="Arial Narrow" w:hAnsi="Arial Narrow" w:cstheme="minorHAnsi"/>
          <w:sz w:val="20"/>
          <w:szCs w:val="20"/>
        </w:rPr>
        <w:t>Editor: Dildaar Ahmad Dartono.</w:t>
      </w:r>
      <w:r w:rsidRPr="00E2316B">
        <w:rPr>
          <w:rFonts w:ascii="Arial Narrow" w:hAnsi="Arial Narrow" w:cstheme="minorHAnsi"/>
          <w:sz w:val="20"/>
          <w:szCs w:val="20"/>
          <w:lang w:val="id-ID"/>
        </w:rPr>
        <w:t xml:space="preserve"> </w:t>
      </w:r>
      <w:r w:rsidRPr="00E2316B">
        <w:rPr>
          <w:rFonts w:ascii="Arial Narrow" w:hAnsi="Arial Narrow" w:cstheme="minorHAnsi"/>
          <w:sz w:val="20"/>
          <w:szCs w:val="20"/>
        </w:rPr>
        <w:t xml:space="preserve">Rujukan pembanding: </w:t>
      </w:r>
      <w:hyperlink r:id="rId8" w:history="1">
        <w:r w:rsidRPr="00E2316B">
          <w:rPr>
            <w:rStyle w:val="Hyperlink"/>
            <w:rFonts w:ascii="Arial Narrow" w:hAnsi="Arial Narrow" w:cstheme="minorHAnsi"/>
            <w:color w:val="auto"/>
            <w:sz w:val="20"/>
            <w:szCs w:val="20"/>
            <w:u w:val="none"/>
          </w:rPr>
          <w:t>https://www.Islamahmadiyya.net</w:t>
        </w:r>
      </w:hyperlink>
      <w:r w:rsidRPr="00E2316B">
        <w:rPr>
          <w:rStyle w:val="Hyperlink"/>
          <w:rFonts w:ascii="Arial Narrow" w:hAnsi="Arial Narrow" w:cstheme="minorHAnsi"/>
          <w:color w:val="auto"/>
          <w:sz w:val="20"/>
          <w:szCs w:val="20"/>
          <w:u w:val="none"/>
        </w:rPr>
        <w:t xml:space="preserve"> (bahasa Arab)</w:t>
      </w:r>
    </w:p>
    <w:p w14:paraId="36F1553D" w14:textId="77777777" w:rsidR="0033555D" w:rsidRPr="00E2316B" w:rsidRDefault="0033555D" w:rsidP="00E2316B">
      <w:pPr>
        <w:spacing w:line="276" w:lineRule="auto"/>
        <w:jc w:val="both"/>
        <w:rPr>
          <w:rFonts w:ascii="Arial Narrow" w:hAnsi="Arial Narrow" w:cstheme="minorHAnsi"/>
        </w:rPr>
      </w:pPr>
    </w:p>
    <w:p w14:paraId="4B65AB81" w14:textId="77777777" w:rsidR="0033555D" w:rsidRPr="00E2316B" w:rsidRDefault="0033555D" w:rsidP="00E2316B">
      <w:pPr>
        <w:shd w:val="clear" w:color="auto" w:fill="FFFFFF"/>
        <w:spacing w:line="276" w:lineRule="auto"/>
        <w:jc w:val="both"/>
        <w:textAlignment w:val="baseline"/>
        <w:rPr>
          <w:rFonts w:ascii="Arial Narrow" w:hAnsi="Arial Narrow" w:cstheme="minorHAnsi"/>
        </w:rPr>
      </w:pPr>
    </w:p>
    <w:p w14:paraId="11B96D59" w14:textId="6EE80756" w:rsidR="00102CA2" w:rsidRPr="00E2316B" w:rsidRDefault="00102CA2" w:rsidP="00E2316B">
      <w:pPr>
        <w:shd w:val="clear" w:color="auto" w:fill="FFFFFF"/>
        <w:spacing w:line="276" w:lineRule="auto"/>
        <w:jc w:val="both"/>
        <w:textAlignment w:val="baseline"/>
        <w:rPr>
          <w:rFonts w:ascii="Arial Narrow" w:hAnsi="Arial Narrow" w:cstheme="minorHAnsi"/>
        </w:rPr>
      </w:pPr>
    </w:p>
    <w:sectPr w:rsidR="00102CA2" w:rsidRPr="00E231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51BDA" w14:textId="77777777" w:rsidR="006438A6" w:rsidRDefault="006438A6" w:rsidP="00984418">
      <w:r>
        <w:separator/>
      </w:r>
    </w:p>
  </w:endnote>
  <w:endnote w:type="continuationSeparator" w:id="0">
    <w:p w14:paraId="61E73178" w14:textId="77777777" w:rsidR="006438A6" w:rsidRDefault="006438A6" w:rsidP="0098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C1375" w14:textId="77777777" w:rsidR="006438A6" w:rsidRDefault="006438A6" w:rsidP="00984418">
      <w:r>
        <w:separator/>
      </w:r>
    </w:p>
  </w:footnote>
  <w:footnote w:type="continuationSeparator" w:id="0">
    <w:p w14:paraId="3D38286F" w14:textId="77777777" w:rsidR="006438A6" w:rsidRDefault="006438A6" w:rsidP="00984418">
      <w:r>
        <w:continuationSeparator/>
      </w:r>
    </w:p>
  </w:footnote>
  <w:footnote w:id="1">
    <w:p w14:paraId="64178874" w14:textId="17BF8ED7"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Sahih al-Bukhari</w:t>
      </w:r>
      <w:r w:rsidRPr="00E163DB">
        <w:rPr>
          <w:rFonts w:ascii="Times New Roman" w:hAnsi="Times New Roman" w:cs="Times New Roman"/>
          <w:sz w:val="24"/>
          <w:szCs w:val="24"/>
          <w:vertAlign w:val="subscript"/>
          <w:lang w:val="id-ID"/>
        </w:rPr>
        <w:t>, Kitab (</w:t>
      </w:r>
      <w:r w:rsidRPr="00E163DB">
        <w:rPr>
          <w:rFonts w:ascii="Times New Roman" w:hAnsi="Times New Roman" w:cs="Times New Roman"/>
          <w:sz w:val="24"/>
          <w:szCs w:val="24"/>
          <w:vertAlign w:val="subscript"/>
          <w:rtl/>
          <w:lang w:bidi="ar-AE"/>
        </w:rPr>
        <w:t>كتاب فضائل أصحاب النبى صلى الله عليه وسلم</w:t>
      </w:r>
      <w:r w:rsidRPr="00E163DB">
        <w:rPr>
          <w:rFonts w:ascii="Times New Roman" w:hAnsi="Times New Roman" w:cs="Times New Roman"/>
          <w:sz w:val="24"/>
          <w:szCs w:val="24"/>
          <w:vertAlign w:val="subscript"/>
          <w:lang w:val="id-ID"/>
        </w:rPr>
        <w:t>), Bab keutamaan Abu Bakr setelah Nabi (</w:t>
      </w:r>
      <w:r w:rsidRPr="00E163DB">
        <w:rPr>
          <w:rFonts w:ascii="Times New Roman" w:hAnsi="Times New Roman" w:cs="Times New Roman"/>
          <w:sz w:val="24"/>
          <w:szCs w:val="24"/>
          <w:vertAlign w:val="subscript"/>
          <w:rtl/>
          <w:lang w:bidi="ar-AE"/>
        </w:rPr>
        <w:t>باب فَضْلِ أَبِي بَكْرٍ بَعْدَ النَّبِيِّ صلى الله عليه وسلم</w:t>
      </w:r>
      <w:r w:rsidRPr="00E163DB">
        <w:rPr>
          <w:rFonts w:ascii="Times New Roman" w:hAnsi="Times New Roman" w:cs="Times New Roman"/>
          <w:sz w:val="24"/>
          <w:szCs w:val="24"/>
          <w:vertAlign w:val="subscript"/>
          <w:lang w:val="id-ID"/>
        </w:rPr>
        <w:t xml:space="preserve">), nomor </w:t>
      </w:r>
      <w:r w:rsidRPr="00E163DB">
        <w:rPr>
          <w:rFonts w:ascii="Times New Roman" w:hAnsi="Times New Roman" w:cs="Times New Roman"/>
          <w:sz w:val="24"/>
          <w:szCs w:val="24"/>
          <w:vertAlign w:val="subscript"/>
        </w:rPr>
        <w:t>3655</w:t>
      </w:r>
      <w:r w:rsidRPr="00E163DB">
        <w:rPr>
          <w:rFonts w:ascii="Times New Roman" w:hAnsi="Times New Roman" w:cs="Times New Roman"/>
          <w:sz w:val="24"/>
          <w:szCs w:val="24"/>
          <w:vertAlign w:val="subscript"/>
          <w:lang w:val="id-ID"/>
        </w:rPr>
        <w:t>.</w:t>
      </w:r>
    </w:p>
  </w:footnote>
  <w:footnote w:id="2">
    <w:p w14:paraId="000F8792" w14:textId="1C5F8F98"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Sahih al-Bukhari</w:t>
      </w:r>
      <w:r w:rsidRPr="00E163DB">
        <w:rPr>
          <w:rFonts w:ascii="Times New Roman" w:hAnsi="Times New Roman" w:cs="Times New Roman"/>
          <w:sz w:val="24"/>
          <w:szCs w:val="24"/>
          <w:vertAlign w:val="subscript"/>
          <w:lang w:val="id-ID"/>
        </w:rPr>
        <w:t>, Kitab (</w:t>
      </w:r>
      <w:r w:rsidRPr="00E163DB">
        <w:rPr>
          <w:rFonts w:ascii="Times New Roman" w:hAnsi="Times New Roman" w:cs="Times New Roman"/>
          <w:sz w:val="24"/>
          <w:szCs w:val="24"/>
          <w:vertAlign w:val="subscript"/>
          <w:rtl/>
          <w:lang w:bidi="ar-AE"/>
        </w:rPr>
        <w:t>كتاب فضائل أصحاب النبى صلى الله عليه وسلم</w:t>
      </w:r>
      <w:r w:rsidRPr="00E163DB">
        <w:rPr>
          <w:rFonts w:ascii="Times New Roman" w:hAnsi="Times New Roman" w:cs="Times New Roman"/>
          <w:sz w:val="24"/>
          <w:szCs w:val="24"/>
          <w:vertAlign w:val="subscript"/>
          <w:lang w:val="id-ID"/>
        </w:rPr>
        <w:t>), Bab keutamaan ‘Utsman (</w:t>
      </w:r>
      <w:r w:rsidRPr="00E163DB">
        <w:rPr>
          <w:rFonts w:ascii="Times New Roman" w:hAnsi="Times New Roman" w:cs="Times New Roman"/>
          <w:sz w:val="24"/>
          <w:szCs w:val="24"/>
          <w:vertAlign w:val="subscript"/>
          <w:rtl/>
          <w:lang w:bidi="ar-AE"/>
        </w:rPr>
        <w:t>باب مَنَاقِبُ عُثْمَانَ بْنِ عَفَّانَ أَبِي عَمْرٍو الْقُرَشِيِّ رضى الله عنه</w:t>
      </w:r>
      <w:r w:rsidRPr="00E163DB">
        <w:rPr>
          <w:rFonts w:ascii="Times New Roman" w:hAnsi="Times New Roman" w:cs="Times New Roman"/>
          <w:sz w:val="24"/>
          <w:szCs w:val="24"/>
          <w:vertAlign w:val="subscript"/>
          <w:lang w:val="id-ID"/>
        </w:rPr>
        <w:t xml:space="preserve">), nomor </w:t>
      </w:r>
      <w:r w:rsidRPr="00E163DB">
        <w:rPr>
          <w:rFonts w:ascii="Times New Roman" w:hAnsi="Times New Roman" w:cs="Times New Roman"/>
          <w:sz w:val="24"/>
          <w:szCs w:val="24"/>
          <w:vertAlign w:val="subscript"/>
        </w:rPr>
        <w:t>36</w:t>
      </w:r>
      <w:r w:rsidRPr="00E163DB">
        <w:rPr>
          <w:rFonts w:ascii="Times New Roman" w:hAnsi="Times New Roman" w:cs="Times New Roman"/>
          <w:sz w:val="24"/>
          <w:szCs w:val="24"/>
          <w:vertAlign w:val="subscript"/>
          <w:lang w:val="id-ID"/>
        </w:rPr>
        <w:t>97.</w:t>
      </w:r>
    </w:p>
  </w:footnote>
  <w:footnote w:id="3">
    <w:p w14:paraId="11420081" w14:textId="55A54D06"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Sunan Abi Dawud</w:t>
      </w:r>
      <w:r w:rsidRPr="00E163DB">
        <w:rPr>
          <w:rFonts w:ascii="Times New Roman" w:hAnsi="Times New Roman" w:cs="Times New Roman"/>
          <w:sz w:val="24"/>
          <w:szCs w:val="24"/>
          <w:vertAlign w:val="subscript"/>
          <w:lang w:val="id-ID"/>
        </w:rPr>
        <w:t xml:space="preserve">, Kitab tentang teladan Nabi atau </w:t>
      </w:r>
      <w:r w:rsidRPr="00E163DB">
        <w:rPr>
          <w:rFonts w:ascii="Times New Roman" w:hAnsi="Times New Roman" w:cs="Times New Roman"/>
          <w:sz w:val="24"/>
          <w:szCs w:val="24"/>
          <w:vertAlign w:val="subscript"/>
        </w:rPr>
        <w:t>Kitab Al-Sunnah</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tl/>
          <w:lang w:bidi="ar-AE"/>
        </w:rPr>
        <w:t>كتاب السنة</w:t>
      </w:r>
      <w:r w:rsidRPr="00E163DB">
        <w:rPr>
          <w:rFonts w:ascii="Times New Roman" w:hAnsi="Times New Roman" w:cs="Times New Roman"/>
          <w:sz w:val="24"/>
          <w:szCs w:val="24"/>
          <w:vertAlign w:val="subscript"/>
        </w:rPr>
        <w:t>)</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4629</w:t>
      </w:r>
      <w:r w:rsidRPr="00E163DB">
        <w:rPr>
          <w:rFonts w:ascii="Times New Roman" w:hAnsi="Times New Roman" w:cs="Times New Roman"/>
          <w:sz w:val="24"/>
          <w:szCs w:val="24"/>
          <w:vertAlign w:val="subscript"/>
          <w:lang w:val="id-ID"/>
        </w:rPr>
        <w:t>.</w:t>
      </w:r>
    </w:p>
  </w:footnote>
  <w:footnote w:id="4">
    <w:p w14:paraId="6916B226" w14:textId="74B3CB1E" w:rsidR="00A808DB" w:rsidRPr="00E163DB" w:rsidRDefault="00A808DB" w:rsidP="00B835AE">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Jami` at-Tirmidhi</w:t>
      </w:r>
      <w:r w:rsidRPr="00E163DB">
        <w:rPr>
          <w:rFonts w:ascii="Times New Roman" w:hAnsi="Times New Roman" w:cs="Times New Roman"/>
          <w:sz w:val="24"/>
          <w:szCs w:val="24"/>
          <w:vertAlign w:val="subscript"/>
          <w:lang w:val="id-ID"/>
        </w:rPr>
        <w:t>, Kitab al-Manaqib (</w:t>
      </w:r>
      <w:r w:rsidRPr="00E163DB">
        <w:rPr>
          <w:rFonts w:ascii="Times New Roman" w:hAnsi="Times New Roman" w:cs="Times New Roman"/>
          <w:sz w:val="24"/>
          <w:szCs w:val="24"/>
          <w:vertAlign w:val="subscript"/>
          <w:rtl/>
          <w:lang w:bidi="ar-AE"/>
        </w:rPr>
        <w:t>كتاب المناقب عن رسول الله صلى الله عليه وسلم</w:t>
      </w:r>
      <w:r w:rsidRPr="00E163DB">
        <w:rPr>
          <w:rFonts w:ascii="Times New Roman" w:hAnsi="Times New Roman" w:cs="Times New Roman"/>
          <w:sz w:val="24"/>
          <w:szCs w:val="24"/>
          <w:vertAlign w:val="subscript"/>
          <w:lang w:val="id-ID"/>
        </w:rPr>
        <w:t xml:space="preserve">) nomor 49. </w:t>
      </w:r>
      <w:r w:rsidRPr="00E163DB">
        <w:rPr>
          <w:rFonts w:ascii="Times New Roman" w:hAnsi="Times New Roman" w:cs="Times New Roman"/>
          <w:bCs/>
          <w:sz w:val="24"/>
          <w:szCs w:val="24"/>
          <w:vertAlign w:val="subscript"/>
        </w:rPr>
        <w:t>4074</w:t>
      </w:r>
      <w:r w:rsidRPr="00E163DB">
        <w:rPr>
          <w:rFonts w:ascii="Times New Roman" w:hAnsi="Times New Roman" w:cs="Times New Roman"/>
          <w:bCs/>
          <w:sz w:val="24"/>
          <w:szCs w:val="24"/>
          <w:vertAlign w:val="subscript"/>
          <w:lang w:val="id-ID"/>
        </w:rPr>
        <w:t xml:space="preserve"> atau 3709</w:t>
      </w:r>
    </w:p>
  </w:footnote>
  <w:footnote w:id="5">
    <w:p w14:paraId="2EBF9FB5" w14:textId="0D10C4AE"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id-ID"/>
        </w:rPr>
        <w:t>Ma’mar atau Mu’ammar bin Rasyid adalah seorang Tabi’in kalangan tertua. Berdasarkan Umdatul Qari (</w:t>
      </w:r>
      <w:r w:rsidRPr="00E163DB">
        <w:rPr>
          <w:rFonts w:ascii="Times New Roman" w:hAnsi="Times New Roman" w:cs="Times New Roman"/>
          <w:sz w:val="24"/>
          <w:szCs w:val="24"/>
          <w:vertAlign w:val="subscript"/>
          <w:rtl/>
          <w:lang w:val="id-ID" w:bidi="ar-AE"/>
        </w:rPr>
        <w:t>عمدة القاري - ج 16 - 3412 - 3860 - تتمة أحاديث الأنبياء - مناقب الأنصار</w:t>
      </w:r>
      <w:r w:rsidRPr="00E163DB">
        <w:rPr>
          <w:rFonts w:ascii="Times New Roman" w:hAnsi="Times New Roman" w:cs="Times New Roman"/>
          <w:sz w:val="24"/>
          <w:szCs w:val="24"/>
          <w:vertAlign w:val="subscript"/>
          <w:lang w:val="id-ID"/>
        </w:rPr>
        <w:t>) ucapan Khalifah ‘Utsman (ra) ialah, “Wahai laki-laki! Aku berlindung kepada Allah daripadamu.”</w:t>
      </w:r>
    </w:p>
  </w:footnote>
  <w:footnote w:id="6">
    <w:p w14:paraId="79A5BEAF" w14:textId="6697FB43"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id-ID"/>
        </w:rPr>
        <w:t>Al-Walid bin ‘Uqbah bin Abi Mu’aith ialah saudara satu ibu dengan Hadhrat ‘Utsman (ra) tapi beda ayah. ‘Affan, ayahnya Hadhrat ‘Utsman meninggal jauh sebelum zaman kenabian dan saat itu Hadhrat ‘Utsman masih kecil. Istri ‘Affan yang ibunya Hadhrat ‘Utsman (ra) menikah lagi dengan Uqbah. Uqbah dikenal penentang keras Islam dan tewas di perang Badr.</w:t>
      </w:r>
    </w:p>
  </w:footnote>
  <w:footnote w:id="7">
    <w:p w14:paraId="74EBD7F9" w14:textId="7431C7B9"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Sahih al-Bukhari</w:t>
      </w:r>
      <w:r w:rsidRPr="00E163DB">
        <w:rPr>
          <w:rFonts w:ascii="Times New Roman" w:hAnsi="Times New Roman" w:cs="Times New Roman"/>
          <w:sz w:val="24"/>
          <w:szCs w:val="24"/>
          <w:vertAlign w:val="subscript"/>
          <w:lang w:val="id-ID"/>
        </w:rPr>
        <w:t>, Kitab Fadhailish Shahabah (</w:t>
      </w:r>
      <w:r w:rsidRPr="00E163DB">
        <w:rPr>
          <w:rFonts w:ascii="Times New Roman" w:hAnsi="Times New Roman" w:cs="Times New Roman"/>
          <w:sz w:val="24"/>
          <w:szCs w:val="24"/>
          <w:vertAlign w:val="subscript"/>
          <w:rtl/>
          <w:lang w:val="en-US" w:bidi="ar-AE"/>
        </w:rPr>
        <w:t>كتاب فضائل أصحاب النبى صلى الله عليه وسلم</w:t>
      </w:r>
      <w:r w:rsidRPr="00E163DB">
        <w:rPr>
          <w:rFonts w:ascii="Times New Roman" w:hAnsi="Times New Roman" w:cs="Times New Roman"/>
          <w:sz w:val="24"/>
          <w:szCs w:val="24"/>
          <w:vertAlign w:val="subscript"/>
          <w:lang w:val="id-ID"/>
        </w:rPr>
        <w:t>), Bab Manaqib ‘Utsman (</w:t>
      </w:r>
      <w:r w:rsidRPr="00E163DB">
        <w:rPr>
          <w:rFonts w:ascii="Times New Roman" w:hAnsi="Times New Roman" w:cs="Times New Roman"/>
          <w:sz w:val="24"/>
          <w:szCs w:val="24"/>
          <w:vertAlign w:val="subscript"/>
          <w:rtl/>
          <w:lang w:val="en-US" w:bidi="ar-AE"/>
        </w:rPr>
        <w:t>باب مَنَاقِبُ عُثْمَانَ بْنِ عَفَّانَ أَبِي عَمْرٍو الْقُرَشِيِّ رضى الله عنه</w:t>
      </w:r>
      <w:r w:rsidRPr="00E163DB">
        <w:rPr>
          <w:rFonts w:ascii="Times New Roman" w:hAnsi="Times New Roman" w:cs="Times New Roman"/>
          <w:sz w:val="24"/>
          <w:szCs w:val="24"/>
          <w:vertAlign w:val="subscript"/>
          <w:lang w:val="id-ID"/>
        </w:rPr>
        <w:t xml:space="preserve">), 3696. </w:t>
      </w:r>
    </w:p>
  </w:footnote>
  <w:footnote w:id="8">
    <w:p w14:paraId="13016761" w14:textId="016B8BDC" w:rsidR="00A808DB" w:rsidRPr="00E163DB" w:rsidRDefault="00A808DB" w:rsidP="00457B59">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Sahih al-Bukhari, </w:t>
      </w:r>
      <w:r w:rsidRPr="00E163DB">
        <w:rPr>
          <w:rFonts w:ascii="Times New Roman" w:hAnsi="Times New Roman" w:cs="Times New Roman"/>
          <w:sz w:val="24"/>
          <w:szCs w:val="24"/>
          <w:vertAlign w:val="subscript"/>
          <w:lang w:val="id-ID"/>
        </w:rPr>
        <w:t>Kitab tentang Wudhu (</w:t>
      </w:r>
      <w:r w:rsidRPr="00E163DB">
        <w:rPr>
          <w:rFonts w:ascii="Times New Roman" w:hAnsi="Times New Roman" w:cs="Times New Roman"/>
          <w:sz w:val="24"/>
          <w:szCs w:val="24"/>
          <w:vertAlign w:val="subscript"/>
          <w:rtl/>
          <w:lang w:val="en-US" w:bidi="ar-AE"/>
        </w:rPr>
        <w:t>كتاب الوضوء</w:t>
      </w:r>
      <w:r w:rsidRPr="00E163DB">
        <w:rPr>
          <w:rFonts w:ascii="Times New Roman" w:hAnsi="Times New Roman" w:cs="Times New Roman"/>
          <w:sz w:val="24"/>
          <w:szCs w:val="24"/>
          <w:vertAlign w:val="subscript"/>
          <w:lang w:val="id-ID"/>
        </w:rPr>
        <w:t xml:space="preserve">), </w:t>
      </w:r>
      <w:proofErr w:type="gramStart"/>
      <w:r w:rsidRPr="00E163DB">
        <w:rPr>
          <w:rFonts w:ascii="Times New Roman" w:hAnsi="Times New Roman" w:cs="Times New Roman"/>
          <w:sz w:val="24"/>
          <w:szCs w:val="24"/>
          <w:vertAlign w:val="subscript"/>
          <w:lang w:val="id-ID"/>
        </w:rPr>
        <w:t>bab</w:t>
      </w:r>
      <w:proofErr w:type="gramEnd"/>
      <w:r w:rsidRPr="00E163DB">
        <w:rPr>
          <w:rFonts w:ascii="Times New Roman" w:hAnsi="Times New Roman" w:cs="Times New Roman"/>
          <w:sz w:val="24"/>
          <w:szCs w:val="24"/>
          <w:vertAlign w:val="subscript"/>
          <w:lang w:val="id-ID"/>
        </w:rPr>
        <w:t xml:space="preserve"> berwudhu tiga kali-tiga kali (</w:t>
      </w:r>
      <w:r w:rsidRPr="00E163DB">
        <w:rPr>
          <w:rFonts w:ascii="Times New Roman" w:hAnsi="Times New Roman" w:cs="Times New Roman"/>
          <w:sz w:val="24"/>
          <w:szCs w:val="24"/>
          <w:vertAlign w:val="subscript"/>
          <w:rtl/>
          <w:lang w:val="en-US" w:bidi="ar-AE"/>
        </w:rPr>
        <w:t>باب الْوُضُوءِ ثَلاَثًا ثَلاَثًا</w:t>
      </w:r>
      <w:r w:rsidRPr="00E163DB">
        <w:rPr>
          <w:rFonts w:ascii="Times New Roman" w:hAnsi="Times New Roman" w:cs="Times New Roman"/>
          <w:sz w:val="24"/>
          <w:szCs w:val="24"/>
          <w:vertAlign w:val="subscript"/>
          <w:lang w:val="id-ID"/>
        </w:rPr>
        <w:t xml:space="preserve">), nomor </w:t>
      </w:r>
      <w:r w:rsidRPr="00E163DB">
        <w:rPr>
          <w:rFonts w:ascii="Times New Roman" w:hAnsi="Times New Roman" w:cs="Times New Roman"/>
          <w:sz w:val="24"/>
          <w:szCs w:val="24"/>
          <w:vertAlign w:val="subscript"/>
        </w:rPr>
        <w:t>159</w:t>
      </w:r>
      <w:r w:rsidRPr="00E163DB">
        <w:rPr>
          <w:rFonts w:ascii="Times New Roman" w:hAnsi="Times New Roman" w:cs="Times New Roman"/>
          <w:sz w:val="24"/>
          <w:szCs w:val="24"/>
          <w:vertAlign w:val="subscript"/>
          <w:lang w:val="id-ID"/>
        </w:rPr>
        <w:t>.</w:t>
      </w:r>
    </w:p>
  </w:footnote>
  <w:footnote w:id="9">
    <w:p w14:paraId="365D721C" w14:textId="1F73E77B"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bCs/>
          <w:sz w:val="24"/>
          <w:szCs w:val="24"/>
          <w:vertAlign w:val="subscript"/>
        </w:rPr>
        <w:t>Sumber</w:t>
      </w:r>
      <w:r w:rsidRPr="00E163DB">
        <w:rPr>
          <w:rFonts w:ascii="Times New Roman" w:hAnsi="Times New Roman" w:cs="Times New Roman"/>
          <w:bCs/>
          <w:sz w:val="24"/>
          <w:szCs w:val="24"/>
          <w:vertAlign w:val="subscript"/>
          <w:lang w:val="id-ID"/>
        </w:rPr>
        <w:t xml:space="preserve"> dari Kitab Shahih al-</w:t>
      </w:r>
      <w:r w:rsidRPr="00E163DB">
        <w:rPr>
          <w:rFonts w:ascii="Times New Roman" w:hAnsi="Times New Roman" w:cs="Times New Roman"/>
          <w:bCs/>
          <w:sz w:val="24"/>
          <w:szCs w:val="24"/>
          <w:vertAlign w:val="subscript"/>
        </w:rPr>
        <w:t>Bukhari</w:t>
      </w:r>
      <w:r w:rsidRPr="00E163DB">
        <w:rPr>
          <w:rFonts w:ascii="Times New Roman" w:hAnsi="Times New Roman" w:cs="Times New Roman"/>
          <w:bCs/>
          <w:sz w:val="24"/>
          <w:szCs w:val="24"/>
          <w:vertAlign w:val="subscript"/>
          <w:lang w:val="id-ID"/>
        </w:rPr>
        <w:t xml:space="preserve">, </w:t>
      </w:r>
      <w:proofErr w:type="gramStart"/>
      <w:r w:rsidRPr="00E163DB">
        <w:rPr>
          <w:rFonts w:ascii="Times New Roman" w:hAnsi="Times New Roman" w:cs="Times New Roman"/>
          <w:bCs/>
          <w:sz w:val="24"/>
          <w:szCs w:val="24"/>
          <w:vertAlign w:val="subscript"/>
        </w:rPr>
        <w:t>Kitab :</w:t>
      </w:r>
      <w:proofErr w:type="gramEnd"/>
      <w:r w:rsidRPr="00E163DB">
        <w:rPr>
          <w:rFonts w:ascii="Times New Roman" w:hAnsi="Times New Roman" w:cs="Times New Roman"/>
          <w:bCs/>
          <w:sz w:val="24"/>
          <w:szCs w:val="24"/>
          <w:vertAlign w:val="subscript"/>
        </w:rPr>
        <w:t xml:space="preserve"> Jum'at</w:t>
      </w:r>
      <w:r w:rsidRPr="00E163DB">
        <w:rPr>
          <w:rFonts w:ascii="Times New Roman" w:hAnsi="Times New Roman" w:cs="Times New Roman"/>
          <w:bCs/>
          <w:sz w:val="24"/>
          <w:szCs w:val="24"/>
          <w:vertAlign w:val="subscript"/>
          <w:lang w:val="id-ID"/>
        </w:rPr>
        <w:t xml:space="preserve">, </w:t>
      </w:r>
      <w:r w:rsidRPr="00E163DB">
        <w:rPr>
          <w:rFonts w:ascii="Times New Roman" w:hAnsi="Times New Roman" w:cs="Times New Roman"/>
          <w:bCs/>
          <w:sz w:val="24"/>
          <w:szCs w:val="24"/>
          <w:vertAlign w:val="subscript"/>
        </w:rPr>
        <w:t>Bab : Adzan Pada Hari Jum'at</w:t>
      </w:r>
      <w:r w:rsidRPr="00E163DB">
        <w:rPr>
          <w:rFonts w:ascii="Times New Roman" w:hAnsi="Times New Roman" w:cs="Times New Roman"/>
          <w:bCs/>
          <w:sz w:val="24"/>
          <w:szCs w:val="24"/>
          <w:vertAlign w:val="subscript"/>
          <w:lang w:val="id-ID"/>
        </w:rPr>
        <w:t xml:space="preserve">, </w:t>
      </w:r>
      <w:r w:rsidRPr="00E163DB">
        <w:rPr>
          <w:rFonts w:ascii="Times New Roman" w:hAnsi="Times New Roman" w:cs="Times New Roman"/>
          <w:bCs/>
          <w:sz w:val="24"/>
          <w:szCs w:val="24"/>
          <w:vertAlign w:val="subscript"/>
        </w:rPr>
        <w:t>No. Hadist : 861</w:t>
      </w:r>
    </w:p>
  </w:footnote>
  <w:footnote w:id="10">
    <w:p w14:paraId="4559A552" w14:textId="1A350353" w:rsidR="001E10E7" w:rsidRPr="00E163DB" w:rsidRDefault="001E10E7">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id-ID"/>
        </w:rPr>
        <w:t>Ghulam Rasul Sa’eedi (</w:t>
      </w:r>
      <w:r w:rsidRPr="00E163DB">
        <w:rPr>
          <w:rFonts w:ascii="Times New Roman" w:hAnsi="Times New Roman" w:cs="Times New Roman"/>
          <w:b/>
          <w:bCs/>
          <w:sz w:val="24"/>
          <w:szCs w:val="24"/>
          <w:vertAlign w:val="subscript"/>
          <w:rtl/>
          <w:lang w:val="en-US" w:bidi="ar-AE"/>
        </w:rPr>
        <w:t>غلام رسول سعیدی</w:t>
      </w:r>
      <w:r w:rsidRPr="00E163DB">
        <w:rPr>
          <w:rFonts w:ascii="Times New Roman" w:hAnsi="Times New Roman" w:cs="Times New Roman"/>
          <w:sz w:val="24"/>
          <w:szCs w:val="24"/>
          <w:vertAlign w:val="subscript"/>
          <w:lang w:val="id-ID"/>
        </w:rPr>
        <w:t>)</w:t>
      </w:r>
      <w:r w:rsidR="00B13CC5" w:rsidRPr="00E163DB">
        <w:rPr>
          <w:rFonts w:ascii="Times New Roman" w:hAnsi="Times New Roman" w:cs="Times New Roman"/>
          <w:sz w:val="24"/>
          <w:szCs w:val="24"/>
          <w:vertAlign w:val="subscript"/>
          <w:lang w:val="id-ID"/>
        </w:rPr>
        <w:t xml:space="preserve"> dalam karyanya </w:t>
      </w:r>
      <w:r w:rsidR="00B13CC5" w:rsidRPr="00E163DB">
        <w:rPr>
          <w:rFonts w:ascii="Times New Roman" w:hAnsi="Times New Roman" w:cs="Times New Roman"/>
          <w:sz w:val="24"/>
          <w:szCs w:val="24"/>
          <w:vertAlign w:val="subscript"/>
          <w:lang w:val="en-US"/>
        </w:rPr>
        <w:t>Ni’matul Bari</w:t>
      </w:r>
      <w:r w:rsidR="00B13CC5" w:rsidRPr="00E163DB">
        <w:rPr>
          <w:rFonts w:ascii="Times New Roman" w:hAnsi="Times New Roman" w:cs="Times New Roman"/>
          <w:sz w:val="24"/>
          <w:szCs w:val="24"/>
          <w:vertAlign w:val="subscript"/>
          <w:lang w:val="id-ID"/>
        </w:rPr>
        <w:t xml:space="preserve"> </w:t>
      </w:r>
      <w:r w:rsidR="00B13CC5" w:rsidRPr="00E163DB">
        <w:rPr>
          <w:rFonts w:ascii="Times New Roman" w:hAnsi="Times New Roman" w:cs="Times New Roman"/>
          <w:sz w:val="24"/>
          <w:szCs w:val="24"/>
          <w:vertAlign w:val="subscript"/>
          <w:lang w:val="en-US"/>
        </w:rPr>
        <w:t>syarh</w:t>
      </w:r>
      <w:r w:rsidR="00B13CC5" w:rsidRPr="00E163DB">
        <w:rPr>
          <w:rFonts w:ascii="Times New Roman" w:hAnsi="Times New Roman" w:cs="Times New Roman"/>
          <w:sz w:val="24"/>
          <w:szCs w:val="24"/>
          <w:vertAlign w:val="subscript"/>
          <w:lang w:val="id-ID"/>
        </w:rPr>
        <w:t xml:space="preserve"> (komentar)</w:t>
      </w:r>
      <w:r w:rsidR="00B13CC5" w:rsidRPr="00E163DB">
        <w:rPr>
          <w:rFonts w:ascii="Times New Roman" w:hAnsi="Times New Roman" w:cs="Times New Roman"/>
          <w:sz w:val="24"/>
          <w:szCs w:val="24"/>
          <w:vertAlign w:val="subscript"/>
          <w:lang w:val="en-US"/>
        </w:rPr>
        <w:t xml:space="preserve"> Sahib Bukhari.</w:t>
      </w:r>
      <w:r w:rsidR="000628C1" w:rsidRPr="00E163DB">
        <w:rPr>
          <w:rFonts w:ascii="Times New Roman" w:hAnsi="Times New Roman" w:cs="Times New Roman"/>
          <w:sz w:val="24"/>
          <w:szCs w:val="24"/>
          <w:vertAlign w:val="subscript"/>
          <w:lang w:val="id-ID"/>
        </w:rPr>
        <w:t xml:space="preserve"> Beliau hidup pada 1937-2016.</w:t>
      </w:r>
      <w:r w:rsidR="00351667" w:rsidRPr="00E163DB">
        <w:rPr>
          <w:rFonts w:ascii="Times New Roman" w:hAnsi="Times New Roman" w:cs="Times New Roman"/>
          <w:sz w:val="24"/>
          <w:szCs w:val="24"/>
          <w:vertAlign w:val="subscript"/>
          <w:lang w:val="id-ID"/>
        </w:rPr>
        <w:t xml:space="preserve"> Beliau tokoh Fiqh ahlus Sunnah di Pakistan.</w:t>
      </w:r>
    </w:p>
  </w:footnote>
  <w:footnote w:id="11">
    <w:p w14:paraId="0E217C66" w14:textId="678532C3" w:rsidR="00A808DB" w:rsidRPr="00E163DB" w:rsidRDefault="00A808DB" w:rsidP="00E97D98">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id-ID"/>
        </w:rPr>
        <w:t>Shahih al-Bukhari, Kitab pengorbanan (</w:t>
      </w:r>
      <w:r w:rsidRPr="00E163DB">
        <w:rPr>
          <w:rFonts w:ascii="Times New Roman" w:hAnsi="Times New Roman" w:cs="Times New Roman"/>
          <w:sz w:val="24"/>
          <w:szCs w:val="24"/>
          <w:vertAlign w:val="subscript"/>
          <w:rtl/>
          <w:lang w:val="id-ID" w:bidi="ar-AE"/>
        </w:rPr>
        <w:t>كتاب الأضاحي</w:t>
      </w:r>
      <w:r w:rsidRPr="00E163DB">
        <w:rPr>
          <w:rFonts w:ascii="Times New Roman" w:hAnsi="Times New Roman" w:cs="Times New Roman"/>
          <w:sz w:val="24"/>
          <w:szCs w:val="24"/>
          <w:vertAlign w:val="subscript"/>
          <w:lang w:val="id-ID"/>
        </w:rPr>
        <w:t>), bab apa yang dimakan dari daging pengorbanan dan yang untuk perjalanan (</w:t>
      </w:r>
      <w:r w:rsidRPr="00E163DB">
        <w:rPr>
          <w:rFonts w:ascii="Times New Roman" w:hAnsi="Times New Roman" w:cs="Times New Roman"/>
          <w:sz w:val="24"/>
          <w:szCs w:val="24"/>
          <w:vertAlign w:val="subscript"/>
          <w:rtl/>
          <w:lang w:val="id-ID" w:bidi="ar-AE"/>
        </w:rPr>
        <w:t>باب مَا يُؤْكَلُ مِنْ لُحُومِ الأَضَاحِيِّ وَمَا يُتَزَوَّدُ مِنْهَا</w:t>
      </w:r>
      <w:r w:rsidRPr="00E163DB">
        <w:rPr>
          <w:rFonts w:ascii="Times New Roman" w:hAnsi="Times New Roman" w:cs="Times New Roman"/>
          <w:sz w:val="24"/>
          <w:szCs w:val="24"/>
          <w:vertAlign w:val="subscript"/>
          <w:lang w:val="id-ID"/>
        </w:rPr>
        <w:t>) nomor 5571.</w:t>
      </w:r>
    </w:p>
  </w:footnote>
  <w:footnote w:id="12">
    <w:p w14:paraId="366BFC20" w14:textId="75E9A95E" w:rsidR="00A808DB" w:rsidRPr="00E163DB" w:rsidRDefault="00A808DB" w:rsidP="00E97D98">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id-ID"/>
        </w:rPr>
        <w:t>Shahih al-Bukhari, Kitab pengorbanan (</w:t>
      </w:r>
      <w:r w:rsidRPr="00E163DB">
        <w:rPr>
          <w:rFonts w:ascii="Times New Roman" w:hAnsi="Times New Roman" w:cs="Times New Roman"/>
          <w:sz w:val="24"/>
          <w:szCs w:val="24"/>
          <w:vertAlign w:val="subscript"/>
          <w:rtl/>
          <w:lang w:val="id-ID" w:bidi="ar-AE"/>
        </w:rPr>
        <w:t>كتاب الأضاحي</w:t>
      </w:r>
      <w:r w:rsidRPr="00E163DB">
        <w:rPr>
          <w:rFonts w:ascii="Times New Roman" w:hAnsi="Times New Roman" w:cs="Times New Roman"/>
          <w:sz w:val="24"/>
          <w:szCs w:val="24"/>
          <w:vertAlign w:val="subscript"/>
          <w:lang w:val="id-ID"/>
        </w:rPr>
        <w:t>), bab apa yang dimakan dari daging pengorbanan dan yang untuk perjalanan (</w:t>
      </w:r>
      <w:r w:rsidRPr="00E163DB">
        <w:rPr>
          <w:rFonts w:ascii="Times New Roman" w:hAnsi="Times New Roman" w:cs="Times New Roman"/>
          <w:sz w:val="24"/>
          <w:szCs w:val="24"/>
          <w:vertAlign w:val="subscript"/>
          <w:rtl/>
          <w:lang w:val="id-ID" w:bidi="ar-AE"/>
        </w:rPr>
        <w:t>باب مَا يُؤْكَلُ مِنْ لُحُومِ الأَضَاحِيِّ وَمَا يُتَزَوَّدُ مِنْهَا</w:t>
      </w:r>
      <w:r w:rsidRPr="00E163DB">
        <w:rPr>
          <w:rFonts w:ascii="Times New Roman" w:hAnsi="Times New Roman" w:cs="Times New Roman"/>
          <w:sz w:val="24"/>
          <w:szCs w:val="24"/>
          <w:vertAlign w:val="subscript"/>
          <w:lang w:val="id-ID"/>
        </w:rPr>
        <w:t>) nomor 5572.</w:t>
      </w:r>
    </w:p>
  </w:footnote>
  <w:footnote w:id="13">
    <w:p w14:paraId="374DA3CD" w14:textId="590181A6" w:rsidR="00A808DB" w:rsidRPr="00E163DB" w:rsidRDefault="00A808DB" w:rsidP="006F702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en-US"/>
        </w:rPr>
        <w:t>Sunan Abi Dawud</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lang w:val="en-US"/>
        </w:rPr>
        <w:t>Kitab Al-S</w:t>
      </w:r>
      <w:r w:rsidRPr="00E163DB">
        <w:rPr>
          <w:rFonts w:ascii="Times New Roman" w:hAnsi="Times New Roman" w:cs="Times New Roman"/>
          <w:sz w:val="24"/>
          <w:szCs w:val="24"/>
          <w:vertAlign w:val="subscript"/>
          <w:lang w:val="id-ID"/>
        </w:rPr>
        <w:t>h</w:t>
      </w:r>
      <w:r w:rsidRPr="00E163DB">
        <w:rPr>
          <w:rFonts w:ascii="Times New Roman" w:hAnsi="Times New Roman" w:cs="Times New Roman"/>
          <w:sz w:val="24"/>
          <w:szCs w:val="24"/>
          <w:vertAlign w:val="subscript"/>
          <w:lang w:val="en-US"/>
        </w:rPr>
        <w:t>alat</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tl/>
          <w:lang w:val="id-ID" w:bidi="ar-AE"/>
        </w:rPr>
        <w:t>كتاب الصلاة</w:t>
      </w:r>
      <w:r w:rsidRPr="00E163DB">
        <w:rPr>
          <w:rFonts w:ascii="Times New Roman" w:hAnsi="Times New Roman" w:cs="Times New Roman"/>
          <w:sz w:val="24"/>
          <w:szCs w:val="24"/>
          <w:vertAlign w:val="subscript"/>
          <w:lang w:val="id-ID"/>
        </w:rPr>
        <w:t>), bab jika terjadi Hari Id pada hari Jumat (</w:t>
      </w:r>
      <w:r w:rsidRPr="00E163DB">
        <w:rPr>
          <w:rFonts w:ascii="Times New Roman" w:hAnsi="Times New Roman" w:cs="Times New Roman"/>
          <w:sz w:val="24"/>
          <w:szCs w:val="24"/>
          <w:vertAlign w:val="subscript"/>
          <w:rtl/>
          <w:lang w:val="id-ID" w:bidi="ar-AE"/>
        </w:rPr>
        <w:t>باب إِذَا وَافَقَ يَوْمُ الْجُمُعَةِ يَوْمَ عِيدٍ</w:t>
      </w:r>
      <w:r w:rsidRPr="00E163DB">
        <w:rPr>
          <w:rFonts w:ascii="Times New Roman" w:hAnsi="Times New Roman" w:cs="Times New Roman"/>
          <w:sz w:val="24"/>
          <w:szCs w:val="24"/>
          <w:vertAlign w:val="subscript"/>
          <w:lang w:val="id-ID"/>
        </w:rPr>
        <w:t>), H</w:t>
      </w:r>
      <w:r w:rsidRPr="00E163DB">
        <w:rPr>
          <w:rFonts w:ascii="Times New Roman" w:hAnsi="Times New Roman" w:cs="Times New Roman"/>
          <w:sz w:val="24"/>
          <w:szCs w:val="24"/>
          <w:vertAlign w:val="subscript"/>
          <w:lang w:val="en-US"/>
        </w:rPr>
        <w:t>adith</w:t>
      </w:r>
      <w:r w:rsidRPr="00E163DB">
        <w:rPr>
          <w:rFonts w:ascii="Times New Roman" w:hAnsi="Times New Roman" w:cs="Times New Roman"/>
          <w:sz w:val="24"/>
          <w:szCs w:val="24"/>
          <w:vertAlign w:val="subscript"/>
          <w:lang w:val="id-ID"/>
        </w:rPr>
        <w:t xml:space="preserve"> nomor</w:t>
      </w:r>
      <w:r w:rsidRPr="00E163DB">
        <w:rPr>
          <w:rFonts w:ascii="Times New Roman" w:hAnsi="Times New Roman" w:cs="Times New Roman"/>
          <w:sz w:val="24"/>
          <w:szCs w:val="24"/>
          <w:vertAlign w:val="subscript"/>
          <w:lang w:val="en-US"/>
        </w:rPr>
        <w:t xml:space="preserve"> 1072</w:t>
      </w:r>
    </w:p>
  </w:footnote>
  <w:footnote w:id="14">
    <w:p w14:paraId="7211CCB0" w14:textId="05A22409" w:rsidR="00A808DB" w:rsidRPr="00E163DB" w:rsidRDefault="00A808DB" w:rsidP="009775B9">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en-US"/>
        </w:rPr>
        <w:t>S</w:t>
      </w:r>
      <w:r w:rsidRPr="00E163DB">
        <w:rPr>
          <w:rFonts w:ascii="Times New Roman" w:hAnsi="Times New Roman" w:cs="Times New Roman"/>
          <w:sz w:val="24"/>
          <w:szCs w:val="24"/>
          <w:vertAlign w:val="subscript"/>
          <w:lang w:val="id-ID"/>
        </w:rPr>
        <w:t>h</w:t>
      </w:r>
      <w:r w:rsidRPr="00E163DB">
        <w:rPr>
          <w:rFonts w:ascii="Times New Roman" w:hAnsi="Times New Roman" w:cs="Times New Roman"/>
          <w:sz w:val="24"/>
          <w:szCs w:val="24"/>
          <w:vertAlign w:val="subscript"/>
          <w:lang w:val="en-US"/>
        </w:rPr>
        <w:t>ahih Muslim</w:t>
      </w:r>
      <w:r w:rsidRPr="00E163DB">
        <w:rPr>
          <w:rFonts w:ascii="Times New Roman" w:hAnsi="Times New Roman" w:cs="Times New Roman"/>
          <w:sz w:val="24"/>
          <w:szCs w:val="24"/>
          <w:vertAlign w:val="subscript"/>
          <w:lang w:val="id-ID"/>
        </w:rPr>
        <w:t>, Kitab Shalat Jumat (</w:t>
      </w:r>
      <w:r w:rsidRPr="00E163DB">
        <w:rPr>
          <w:rFonts w:ascii="Times New Roman" w:hAnsi="Times New Roman" w:cs="Times New Roman"/>
          <w:sz w:val="24"/>
          <w:szCs w:val="24"/>
          <w:vertAlign w:val="subscript"/>
          <w:rtl/>
          <w:lang w:val="id-ID" w:bidi="ar-AE"/>
        </w:rPr>
        <w:t>كتاب الجمعة</w:t>
      </w:r>
      <w:r w:rsidRPr="00E163DB">
        <w:rPr>
          <w:rFonts w:ascii="Times New Roman" w:hAnsi="Times New Roman" w:cs="Times New Roman"/>
          <w:sz w:val="24"/>
          <w:szCs w:val="24"/>
          <w:vertAlign w:val="subscript"/>
          <w:lang w:val="id-ID"/>
        </w:rPr>
        <w:t>), H</w:t>
      </w:r>
      <w:r w:rsidRPr="00E163DB">
        <w:rPr>
          <w:rFonts w:ascii="Times New Roman" w:hAnsi="Times New Roman" w:cs="Times New Roman"/>
          <w:sz w:val="24"/>
          <w:szCs w:val="24"/>
          <w:vertAlign w:val="subscript"/>
          <w:lang w:val="en-US"/>
        </w:rPr>
        <w:t>adit</w:t>
      </w:r>
      <w:r w:rsidRPr="00E163DB">
        <w:rPr>
          <w:rFonts w:ascii="Times New Roman" w:hAnsi="Times New Roman" w:cs="Times New Roman"/>
          <w:sz w:val="24"/>
          <w:szCs w:val="24"/>
          <w:vertAlign w:val="subscript"/>
          <w:lang w:val="id-ID"/>
        </w:rPr>
        <w:t>s</w:t>
      </w:r>
      <w:r w:rsidRPr="00E163DB">
        <w:rPr>
          <w:rFonts w:ascii="Times New Roman" w:hAnsi="Times New Roman" w:cs="Times New Roman"/>
          <w:sz w:val="24"/>
          <w:szCs w:val="24"/>
          <w:vertAlign w:val="subscript"/>
          <w:lang w:val="en-US"/>
        </w:rPr>
        <w:t xml:space="preserve"> 845 b</w:t>
      </w:r>
      <w:r w:rsidRPr="00E163DB">
        <w:rPr>
          <w:rFonts w:ascii="Times New Roman" w:hAnsi="Times New Roman" w:cs="Times New Roman"/>
          <w:sz w:val="24"/>
          <w:szCs w:val="24"/>
          <w:vertAlign w:val="subscript"/>
          <w:lang w:val="id-ID"/>
        </w:rPr>
        <w:t>.</w:t>
      </w:r>
    </w:p>
  </w:footnote>
  <w:footnote w:id="15">
    <w:p w14:paraId="088AD0AF" w14:textId="4198F9F4"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Musnad Ahmad</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Musnad Uthman ibn Affan</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tl/>
          <w:lang w:val="en-US" w:bidi="ar-AE"/>
        </w:rPr>
        <w:t>مُسْنَدُ عُثْمَانَ بْنِ عَفَّانَ رَضِيَ اللَّهُ عَنْهُ</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Hadit</w:t>
      </w:r>
      <w:r w:rsidRPr="00E163DB">
        <w:rPr>
          <w:rFonts w:ascii="Times New Roman" w:hAnsi="Times New Roman" w:cs="Times New Roman"/>
          <w:sz w:val="24"/>
          <w:szCs w:val="24"/>
          <w:vertAlign w:val="subscript"/>
          <w:lang w:val="id-ID"/>
        </w:rPr>
        <w:t>s</w:t>
      </w:r>
      <w:r w:rsidRPr="00E163DB">
        <w:rPr>
          <w:rFonts w:ascii="Times New Roman" w:hAnsi="Times New Roman" w:cs="Times New Roman"/>
          <w:sz w:val="24"/>
          <w:szCs w:val="24"/>
          <w:vertAlign w:val="subscript"/>
        </w:rPr>
        <w:t xml:space="preserve"> 4</w:t>
      </w:r>
      <w:r w:rsidRPr="00E163DB">
        <w:rPr>
          <w:rFonts w:ascii="Times New Roman" w:hAnsi="Times New Roman" w:cs="Times New Roman"/>
          <w:sz w:val="24"/>
          <w:szCs w:val="24"/>
          <w:vertAlign w:val="subscript"/>
          <w:lang w:val="id-ID"/>
        </w:rPr>
        <w:t>69.</w:t>
      </w:r>
    </w:p>
  </w:footnote>
  <w:footnote w:id="16">
    <w:p w14:paraId="3E0EEAC5" w14:textId="5EF08768"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00E163DB" w:rsidRPr="00E163DB">
        <w:rPr>
          <w:rFonts w:ascii="Times New Roman" w:hAnsi="Times New Roman" w:cs="Times New Roman"/>
          <w:sz w:val="24"/>
          <w:szCs w:val="24"/>
          <w:vertAlign w:val="subscript"/>
          <w:lang w:val="id-ID"/>
        </w:rPr>
        <w:t xml:space="preserve">Tarikh al-Khulafa karya Imam as-Suyuthi. </w:t>
      </w:r>
      <w:r w:rsidRPr="00E163DB">
        <w:rPr>
          <w:rFonts w:ascii="Times New Roman" w:hAnsi="Times New Roman" w:cs="Times New Roman"/>
          <w:sz w:val="24"/>
          <w:szCs w:val="24"/>
          <w:vertAlign w:val="subscript"/>
        </w:rPr>
        <w:t>Musnad Ahmad</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Musnad Uthman ibn Affan</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tl/>
          <w:lang w:val="en-US" w:bidi="ar-AE"/>
        </w:rPr>
        <w:t>مُسْنَدُ عُثْمَانَ بْنِ عَفَّانَ رَضِيَ اللَّهُ عَنْهُ</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Hadit</w:t>
      </w:r>
      <w:r w:rsidRPr="00E163DB">
        <w:rPr>
          <w:rFonts w:ascii="Times New Roman" w:hAnsi="Times New Roman" w:cs="Times New Roman"/>
          <w:sz w:val="24"/>
          <w:szCs w:val="24"/>
          <w:vertAlign w:val="subscript"/>
          <w:lang w:val="id-ID"/>
        </w:rPr>
        <w:t>s</w:t>
      </w:r>
      <w:r w:rsidRPr="00E163DB">
        <w:rPr>
          <w:rFonts w:ascii="Times New Roman" w:hAnsi="Times New Roman" w:cs="Times New Roman"/>
          <w:sz w:val="24"/>
          <w:szCs w:val="24"/>
          <w:vertAlign w:val="subscript"/>
        </w:rPr>
        <w:t xml:space="preserve"> 4</w:t>
      </w:r>
      <w:r w:rsidRPr="00E163DB">
        <w:rPr>
          <w:rFonts w:ascii="Times New Roman" w:hAnsi="Times New Roman" w:cs="Times New Roman"/>
          <w:sz w:val="24"/>
          <w:szCs w:val="24"/>
          <w:vertAlign w:val="subscript"/>
          <w:lang w:val="id-ID"/>
        </w:rPr>
        <w:t>69.</w:t>
      </w:r>
    </w:p>
  </w:footnote>
  <w:footnote w:id="17">
    <w:p w14:paraId="38925BD0" w14:textId="521B3181" w:rsidR="00A808DB"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Musnad Ahmad</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Musnad Uthman ibn Affan</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tl/>
          <w:lang w:val="en-US" w:bidi="ar-AE"/>
        </w:rPr>
        <w:t>مُسْنَدُ عُثْمَانَ بْنِ عَفَّانَ رَضِيَ اللَّهُ عَنْهُ</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Hadit</w:t>
      </w:r>
      <w:r w:rsidRPr="00E163DB">
        <w:rPr>
          <w:rFonts w:ascii="Times New Roman" w:hAnsi="Times New Roman" w:cs="Times New Roman"/>
          <w:sz w:val="24"/>
          <w:szCs w:val="24"/>
          <w:vertAlign w:val="subscript"/>
          <w:lang w:val="id-ID"/>
        </w:rPr>
        <w:t>s</w:t>
      </w:r>
      <w:r w:rsidRPr="00E163DB">
        <w:rPr>
          <w:rFonts w:ascii="Times New Roman" w:hAnsi="Times New Roman" w:cs="Times New Roman"/>
          <w:sz w:val="24"/>
          <w:szCs w:val="24"/>
          <w:vertAlign w:val="subscript"/>
        </w:rPr>
        <w:t xml:space="preserve"> 4</w:t>
      </w:r>
      <w:r w:rsidRPr="00E163DB">
        <w:rPr>
          <w:rFonts w:ascii="Times New Roman" w:hAnsi="Times New Roman" w:cs="Times New Roman"/>
          <w:sz w:val="24"/>
          <w:szCs w:val="24"/>
          <w:vertAlign w:val="subscript"/>
          <w:lang w:val="id-ID"/>
        </w:rPr>
        <w:t>15.</w:t>
      </w:r>
    </w:p>
  </w:footnote>
  <w:footnote w:id="18">
    <w:p w14:paraId="7C0CEFEF" w14:textId="5D71CA62" w:rsidR="00351667" w:rsidRPr="00E163DB" w:rsidRDefault="00351667">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Pr="00E163DB">
        <w:rPr>
          <w:rFonts w:ascii="Times New Roman" w:hAnsi="Times New Roman" w:cs="Times New Roman"/>
          <w:sz w:val="24"/>
          <w:szCs w:val="24"/>
          <w:vertAlign w:val="subscript"/>
          <w:lang w:val="id-ID"/>
        </w:rPr>
        <w:t>Tarikh al-Kamil.</w:t>
      </w:r>
    </w:p>
  </w:footnote>
  <w:footnote w:id="19">
    <w:p w14:paraId="78CAAF57" w14:textId="5D65A0F9" w:rsidR="00422000" w:rsidRPr="00E163DB" w:rsidRDefault="00A808DB">
      <w:pPr>
        <w:pStyle w:val="FootnoteText"/>
        <w:rPr>
          <w:rFonts w:ascii="Times New Roman" w:hAnsi="Times New Roman" w:cs="Times New Roman"/>
          <w:sz w:val="24"/>
          <w:szCs w:val="24"/>
          <w:vertAlign w:val="subscript"/>
          <w:lang w:val="id-ID"/>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w:t>
      </w:r>
      <w:r w:rsidR="00422000" w:rsidRPr="00E163DB">
        <w:rPr>
          <w:rFonts w:ascii="Times New Roman" w:hAnsi="Times New Roman" w:cs="Times New Roman"/>
          <w:sz w:val="24"/>
          <w:szCs w:val="24"/>
          <w:vertAlign w:val="subscript"/>
        </w:rPr>
        <w:t>Haqaiqul Furqan (</w:t>
      </w:r>
      <w:r w:rsidR="00422000" w:rsidRPr="00E163DB">
        <w:rPr>
          <w:rFonts w:ascii="Times New Roman" w:hAnsi="Times New Roman" w:cs="Times New Roman"/>
          <w:sz w:val="24"/>
          <w:szCs w:val="24"/>
          <w:vertAlign w:val="subscript"/>
          <w:rtl/>
          <w:lang w:val="id-ID" w:bidi="ar-AE"/>
        </w:rPr>
        <w:t>حقائق الفرقان ج3</w:t>
      </w:r>
      <w:r w:rsidR="00422000" w:rsidRPr="00E163DB">
        <w:rPr>
          <w:rFonts w:ascii="Times New Roman" w:hAnsi="Times New Roman" w:cs="Times New Roman"/>
          <w:sz w:val="24"/>
          <w:szCs w:val="24"/>
          <w:vertAlign w:val="subscript"/>
        </w:rPr>
        <w:t>).</w:t>
      </w:r>
    </w:p>
  </w:footnote>
  <w:footnote w:id="20">
    <w:p w14:paraId="03332879" w14:textId="77777777" w:rsidR="00A808DB" w:rsidRPr="00E163DB" w:rsidRDefault="00A808DB" w:rsidP="00F16994">
      <w:pPr>
        <w:pStyle w:val="FootnoteText"/>
        <w:rPr>
          <w:rFonts w:ascii="Times New Roman" w:hAnsi="Times New Roman" w:cs="Times New Roman"/>
          <w:sz w:val="24"/>
          <w:szCs w:val="24"/>
          <w:vertAlign w:val="subscript"/>
          <w:lang w:val="en-US" w:bidi="ar-SY"/>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Lecture Ludhianah, Ruhani Khazaain jilid 20 halaman 294</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b/>
          <w:sz w:val="24"/>
          <w:szCs w:val="24"/>
          <w:vertAlign w:val="subscript"/>
          <w:rtl/>
        </w:rPr>
        <w:t xml:space="preserve">"إنني أعلمُ أن المرءَ لا يُصبحُ مؤمنًا ومسلمًا ما لا يَصْطَبِغُ بِصِبْغَةِ أَبِي بكرٍ وعمرَ وعثمانَ وعليَّ رضوانَ اللهِ عليهم أجمعين. </w:t>
      </w:r>
      <w:r w:rsidRPr="00E163DB">
        <w:rPr>
          <w:rFonts w:ascii="Times New Roman" w:hAnsi="Times New Roman" w:cs="Times New Roman"/>
          <w:b/>
          <w:sz w:val="24"/>
          <w:szCs w:val="24"/>
          <w:vertAlign w:val="subscript"/>
          <w:rtl/>
        </w:rPr>
        <w:t>فلم يكونوا يحبون الدنيا بل كانوا قد وقفوا حياتهم في سبيل الله "</w:t>
      </w:r>
      <w:r w:rsidRPr="00E163DB">
        <w:rPr>
          <w:rFonts w:ascii="Times New Roman" w:hAnsi="Times New Roman" w:cs="Times New Roman"/>
          <w:sz w:val="24"/>
          <w:szCs w:val="24"/>
          <w:vertAlign w:val="subscript"/>
          <w:lang w:val="id-ID"/>
        </w:rPr>
        <w:t xml:space="preserve"> </w:t>
      </w:r>
      <w:r w:rsidRPr="00E163DB">
        <w:rPr>
          <w:rFonts w:ascii="Times New Roman" w:hAnsi="Times New Roman" w:cs="Times New Roman"/>
          <w:sz w:val="24"/>
          <w:szCs w:val="24"/>
          <w:vertAlign w:val="subscript"/>
        </w:rPr>
        <w:t>‘Innanii a’lamu anal mar-a laa yushbihu mu-minan wa musliman maa laa yashthabaghu bi shibghati Abi Bakrin wa ‘Umara wa ‘Utsmaana wa ‘Aliyyin ridhwaanullaahu ‘alaihim ajma’iin. Fa lam yakuunuu yuhibbuunad dunyaa bal kaanuu qad waqafuu hayaatahum fii sabiilillaah’</w:t>
      </w:r>
    </w:p>
  </w:footnote>
  <w:footnote w:id="21">
    <w:p w14:paraId="320E278F" w14:textId="77777777" w:rsidR="00A808DB" w:rsidRPr="00E163DB" w:rsidRDefault="00A808DB" w:rsidP="00F16994">
      <w:pPr>
        <w:pStyle w:val="FootnoteText"/>
        <w:rPr>
          <w:rFonts w:ascii="Times New Roman" w:hAnsi="Times New Roman" w:cs="Times New Roman"/>
          <w:i/>
          <w:sz w:val="24"/>
          <w:szCs w:val="24"/>
          <w:vertAlign w:val="subscript"/>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Maktuubaat Ahmad (surat-surat Ahmad) jilid 2 halaman 151, maktuub (surat) nomor 2 untuk Hadhrat Nawab Muhammad Ali Khan, cetakan Rabwah</w:t>
      </w:r>
    </w:p>
  </w:footnote>
  <w:footnote w:id="22">
    <w:p w14:paraId="3D54F373" w14:textId="77777777" w:rsidR="00A808DB" w:rsidRPr="00E163DB" w:rsidRDefault="00A808DB" w:rsidP="0017752D">
      <w:pPr>
        <w:pStyle w:val="FootnoteText"/>
        <w:rPr>
          <w:rFonts w:ascii="Times New Roman" w:hAnsi="Times New Roman" w:cs="Times New Roman"/>
          <w:i/>
          <w:sz w:val="24"/>
          <w:szCs w:val="24"/>
          <w:vertAlign w:val="subscript"/>
        </w:rPr>
      </w:pPr>
      <w:r w:rsidRPr="00E163DB">
        <w:rPr>
          <w:rStyle w:val="FootnoteReference"/>
          <w:rFonts w:ascii="Times New Roman" w:hAnsi="Times New Roman" w:cs="Times New Roman"/>
          <w:sz w:val="24"/>
          <w:szCs w:val="24"/>
          <w:vertAlign w:val="subscript"/>
        </w:rPr>
        <w:footnoteRef/>
      </w:r>
      <w:r w:rsidRPr="00E163DB">
        <w:rPr>
          <w:rFonts w:ascii="Times New Roman" w:hAnsi="Times New Roman" w:cs="Times New Roman"/>
          <w:sz w:val="24"/>
          <w:szCs w:val="24"/>
          <w:vertAlign w:val="subscript"/>
        </w:rPr>
        <w:t xml:space="preserve"> Sirrul Khilaafah , Ruhani Khazaain jilid 8 halaman 326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73800"/>
    <w:multiLevelType w:val="multilevel"/>
    <w:tmpl w:val="ED38263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B0"/>
    <w:rsid w:val="000379A3"/>
    <w:rsid w:val="000460D5"/>
    <w:rsid w:val="000628C1"/>
    <w:rsid w:val="00073744"/>
    <w:rsid w:val="000821C9"/>
    <w:rsid w:val="00091623"/>
    <w:rsid w:val="000A4626"/>
    <w:rsid w:val="000D2DD0"/>
    <w:rsid w:val="00102CA2"/>
    <w:rsid w:val="00113C13"/>
    <w:rsid w:val="001203E0"/>
    <w:rsid w:val="001274D8"/>
    <w:rsid w:val="00130A74"/>
    <w:rsid w:val="0017752D"/>
    <w:rsid w:val="00183D4F"/>
    <w:rsid w:val="001845B4"/>
    <w:rsid w:val="00191819"/>
    <w:rsid w:val="001B0E94"/>
    <w:rsid w:val="001B73DE"/>
    <w:rsid w:val="001C671D"/>
    <w:rsid w:val="001D02FA"/>
    <w:rsid w:val="001E10E7"/>
    <w:rsid w:val="001E4C95"/>
    <w:rsid w:val="002205E8"/>
    <w:rsid w:val="002438F3"/>
    <w:rsid w:val="002D6E6D"/>
    <w:rsid w:val="002E5A77"/>
    <w:rsid w:val="00310641"/>
    <w:rsid w:val="00317587"/>
    <w:rsid w:val="003310C1"/>
    <w:rsid w:val="0033555D"/>
    <w:rsid w:val="00351667"/>
    <w:rsid w:val="00382866"/>
    <w:rsid w:val="00393735"/>
    <w:rsid w:val="003946A9"/>
    <w:rsid w:val="003D77C2"/>
    <w:rsid w:val="00407B53"/>
    <w:rsid w:val="00410DC5"/>
    <w:rsid w:val="00422000"/>
    <w:rsid w:val="0042237D"/>
    <w:rsid w:val="00425CCF"/>
    <w:rsid w:val="00437F88"/>
    <w:rsid w:val="00451232"/>
    <w:rsid w:val="00453BD1"/>
    <w:rsid w:val="00457B59"/>
    <w:rsid w:val="00465598"/>
    <w:rsid w:val="004956A0"/>
    <w:rsid w:val="004B03EC"/>
    <w:rsid w:val="004C45F7"/>
    <w:rsid w:val="004D01A5"/>
    <w:rsid w:val="004D7CB4"/>
    <w:rsid w:val="004E22CA"/>
    <w:rsid w:val="004F7573"/>
    <w:rsid w:val="005063DD"/>
    <w:rsid w:val="00512975"/>
    <w:rsid w:val="00515D07"/>
    <w:rsid w:val="00550841"/>
    <w:rsid w:val="005A17D5"/>
    <w:rsid w:val="005B1A84"/>
    <w:rsid w:val="005D44B0"/>
    <w:rsid w:val="005D63A3"/>
    <w:rsid w:val="005E7F50"/>
    <w:rsid w:val="00612B54"/>
    <w:rsid w:val="006212BD"/>
    <w:rsid w:val="0063483F"/>
    <w:rsid w:val="006438A6"/>
    <w:rsid w:val="006470C4"/>
    <w:rsid w:val="00667E60"/>
    <w:rsid w:val="006923B0"/>
    <w:rsid w:val="006B3EE7"/>
    <w:rsid w:val="006E2C7D"/>
    <w:rsid w:val="006F702B"/>
    <w:rsid w:val="007048DA"/>
    <w:rsid w:val="007148D9"/>
    <w:rsid w:val="0072336A"/>
    <w:rsid w:val="0073666A"/>
    <w:rsid w:val="00737788"/>
    <w:rsid w:val="0074426B"/>
    <w:rsid w:val="00755E30"/>
    <w:rsid w:val="00771458"/>
    <w:rsid w:val="00772A2C"/>
    <w:rsid w:val="007D1E4E"/>
    <w:rsid w:val="007D55B3"/>
    <w:rsid w:val="00815603"/>
    <w:rsid w:val="00837E37"/>
    <w:rsid w:val="008508FB"/>
    <w:rsid w:val="00851F37"/>
    <w:rsid w:val="00855C7D"/>
    <w:rsid w:val="0088796A"/>
    <w:rsid w:val="008A2017"/>
    <w:rsid w:val="008E4ABE"/>
    <w:rsid w:val="00936E83"/>
    <w:rsid w:val="00951AB6"/>
    <w:rsid w:val="00961BEE"/>
    <w:rsid w:val="009658A3"/>
    <w:rsid w:val="009775B9"/>
    <w:rsid w:val="00984418"/>
    <w:rsid w:val="009B2A82"/>
    <w:rsid w:val="009D27D7"/>
    <w:rsid w:val="009E0F6F"/>
    <w:rsid w:val="00A512E7"/>
    <w:rsid w:val="00A808DB"/>
    <w:rsid w:val="00A96974"/>
    <w:rsid w:val="00AA406A"/>
    <w:rsid w:val="00B00FFD"/>
    <w:rsid w:val="00B13CC5"/>
    <w:rsid w:val="00B30E03"/>
    <w:rsid w:val="00B34C00"/>
    <w:rsid w:val="00B35F33"/>
    <w:rsid w:val="00B445D2"/>
    <w:rsid w:val="00B656C8"/>
    <w:rsid w:val="00B835AE"/>
    <w:rsid w:val="00B932BA"/>
    <w:rsid w:val="00BA4CFE"/>
    <w:rsid w:val="00C41D36"/>
    <w:rsid w:val="00C4247F"/>
    <w:rsid w:val="00C45C44"/>
    <w:rsid w:val="00CA53D2"/>
    <w:rsid w:val="00CA76A4"/>
    <w:rsid w:val="00CD1C4C"/>
    <w:rsid w:val="00D51891"/>
    <w:rsid w:val="00D609B5"/>
    <w:rsid w:val="00D63D5B"/>
    <w:rsid w:val="00D667D7"/>
    <w:rsid w:val="00DA0249"/>
    <w:rsid w:val="00DA1174"/>
    <w:rsid w:val="00E15278"/>
    <w:rsid w:val="00E163DB"/>
    <w:rsid w:val="00E2316B"/>
    <w:rsid w:val="00E50391"/>
    <w:rsid w:val="00E814D7"/>
    <w:rsid w:val="00E921D7"/>
    <w:rsid w:val="00E97D98"/>
    <w:rsid w:val="00EA6D26"/>
    <w:rsid w:val="00EC166F"/>
    <w:rsid w:val="00EC16D3"/>
    <w:rsid w:val="00EC2114"/>
    <w:rsid w:val="00EC6D13"/>
    <w:rsid w:val="00ED1006"/>
    <w:rsid w:val="00EF01F0"/>
    <w:rsid w:val="00F049E7"/>
    <w:rsid w:val="00F10B9C"/>
    <w:rsid w:val="00F16994"/>
    <w:rsid w:val="00F20AF6"/>
    <w:rsid w:val="00F60D9B"/>
    <w:rsid w:val="00F80DDE"/>
    <w:rsid w:val="00F86270"/>
    <w:rsid w:val="00FA426B"/>
    <w:rsid w:val="00FC0885"/>
    <w:rsid w:val="00FE78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FAC0"/>
  <w15:chartTrackingRefBased/>
  <w15:docId w15:val="{172FC99C-77C0-1A46-B5DE-FA39A67B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73"/>
    <w:pPr>
      <w:ind w:left="720"/>
      <w:contextualSpacing/>
    </w:pPr>
  </w:style>
  <w:style w:type="character" w:customStyle="1" w:styleId="jlqj4b">
    <w:name w:val="jlqj4b"/>
    <w:rsid w:val="00F86270"/>
  </w:style>
  <w:style w:type="character" w:customStyle="1" w:styleId="lineheight">
    <w:name w:val="line_height"/>
    <w:qFormat/>
    <w:rsid w:val="00F86270"/>
  </w:style>
  <w:style w:type="paragraph" w:styleId="FootnoteText">
    <w:name w:val="footnote text"/>
    <w:aliases w:val="Char4"/>
    <w:basedOn w:val="Normal"/>
    <w:link w:val="FootnoteTextChar"/>
    <w:uiPriority w:val="99"/>
    <w:unhideWhenUsed/>
    <w:qFormat/>
    <w:rsid w:val="00984418"/>
    <w:rPr>
      <w:sz w:val="20"/>
      <w:szCs w:val="20"/>
    </w:rPr>
  </w:style>
  <w:style w:type="character" w:customStyle="1" w:styleId="FootnoteTextChar">
    <w:name w:val="Footnote Text Char"/>
    <w:aliases w:val="Char4 Char"/>
    <w:basedOn w:val="DefaultParagraphFont"/>
    <w:link w:val="FootnoteText"/>
    <w:uiPriority w:val="99"/>
    <w:rsid w:val="00984418"/>
    <w:rPr>
      <w:sz w:val="20"/>
      <w:szCs w:val="20"/>
    </w:rPr>
  </w:style>
  <w:style w:type="character" w:styleId="FootnoteReference">
    <w:name w:val="footnote reference"/>
    <w:basedOn w:val="DefaultParagraphFont"/>
    <w:uiPriority w:val="99"/>
    <w:unhideWhenUsed/>
    <w:qFormat/>
    <w:rsid w:val="00984418"/>
    <w:rPr>
      <w:vertAlign w:val="superscript"/>
    </w:rPr>
  </w:style>
  <w:style w:type="character" w:styleId="Hyperlink">
    <w:name w:val="Hyperlink"/>
    <w:uiPriority w:val="99"/>
    <w:unhideWhenUsed/>
    <w:rsid w:val="007366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0095">
      <w:bodyDiv w:val="1"/>
      <w:marLeft w:val="0"/>
      <w:marRight w:val="0"/>
      <w:marTop w:val="0"/>
      <w:marBottom w:val="0"/>
      <w:divBdr>
        <w:top w:val="none" w:sz="0" w:space="0" w:color="auto"/>
        <w:left w:val="none" w:sz="0" w:space="0" w:color="auto"/>
        <w:bottom w:val="none" w:sz="0" w:space="0" w:color="auto"/>
        <w:right w:val="none" w:sz="0" w:space="0" w:color="auto"/>
      </w:divBdr>
    </w:div>
    <w:div w:id="8986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ahmadiyy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37B0-A690-4B97-B790-AEF12E1D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17</Pages>
  <Words>9434</Words>
  <Characters>53775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Mashood Mahmud</dc:creator>
  <cp:keywords/>
  <dc:description/>
  <cp:lastModifiedBy>DA Dartono</cp:lastModifiedBy>
  <cp:revision>90</cp:revision>
  <cp:lastPrinted>2021-04-15T15:17:00Z</cp:lastPrinted>
  <dcterms:created xsi:type="dcterms:W3CDTF">2021-04-09T17:33:00Z</dcterms:created>
  <dcterms:modified xsi:type="dcterms:W3CDTF">2021-04-15T16:26:00Z</dcterms:modified>
</cp:coreProperties>
</file>